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6CF0B" w14:textId="77777777" w:rsidR="004D4F3F" w:rsidRPr="004D4F3F" w:rsidRDefault="004D4F3F" w:rsidP="004D4F3F">
      <w:pPr>
        <w:rPr>
          <w:spacing w:val="0"/>
          <w:szCs w:val="28"/>
        </w:rPr>
      </w:pPr>
      <w:bookmarkStart w:id="0" w:name="_GoBack"/>
      <w:bookmarkEnd w:id="0"/>
    </w:p>
    <w:p w14:paraId="16D50E66" w14:textId="77777777" w:rsidR="004262B0" w:rsidRDefault="004262B0" w:rsidP="004262B0">
      <w:pPr>
        <w:shd w:val="clear" w:color="auto" w:fill="FFFFFF"/>
        <w:tabs>
          <w:tab w:val="left" w:pos="709"/>
        </w:tabs>
        <w:jc w:val="right"/>
        <w:rPr>
          <w:spacing w:val="0"/>
          <w:sz w:val="22"/>
          <w:szCs w:val="22"/>
        </w:rPr>
      </w:pPr>
    </w:p>
    <w:p w14:paraId="06961109" w14:textId="77777777" w:rsidR="004262B0" w:rsidRDefault="004262B0" w:rsidP="004262B0">
      <w:pPr>
        <w:shd w:val="clear" w:color="auto" w:fill="FFFFFF"/>
        <w:tabs>
          <w:tab w:val="left" w:pos="709"/>
        </w:tabs>
        <w:jc w:val="right"/>
        <w:rPr>
          <w:spacing w:val="0"/>
          <w:sz w:val="22"/>
          <w:szCs w:val="22"/>
        </w:rPr>
      </w:pPr>
    </w:p>
    <w:p w14:paraId="2C85087F" w14:textId="6A31D700" w:rsidR="00C109F7" w:rsidRPr="00180B06" w:rsidRDefault="00B162D6" w:rsidP="00C109F7">
      <w:pPr>
        <w:jc w:val="center"/>
        <w:rPr>
          <w:b/>
          <w:bCs/>
          <w:spacing w:val="0"/>
          <w:sz w:val="24"/>
        </w:rPr>
      </w:pPr>
      <w:r>
        <w:rPr>
          <w:b/>
          <w:bCs/>
          <w:spacing w:val="0"/>
          <w:sz w:val="24"/>
        </w:rPr>
        <w:t>Муниципальное бюджетное общеобразовательное учреждение школа «Перспектива»</w:t>
      </w:r>
    </w:p>
    <w:p w14:paraId="06A3BEAA" w14:textId="1A03FB8C" w:rsidR="00C109F7" w:rsidRPr="00B162D6" w:rsidRDefault="00C109F7" w:rsidP="00C109F7">
      <w:pPr>
        <w:jc w:val="center"/>
        <w:rPr>
          <w:b/>
          <w:bCs/>
          <w:spacing w:val="0"/>
          <w:sz w:val="24"/>
        </w:rPr>
      </w:pPr>
    </w:p>
    <w:p w14:paraId="52D64105" w14:textId="77777777" w:rsidR="00C109F7" w:rsidRPr="00180B06" w:rsidRDefault="00C109F7" w:rsidP="00C109F7">
      <w:pPr>
        <w:jc w:val="center"/>
        <w:rPr>
          <w:b/>
          <w:bCs/>
          <w:spacing w:val="0"/>
          <w:sz w:val="24"/>
        </w:rPr>
      </w:pPr>
    </w:p>
    <w:p w14:paraId="00893EAD" w14:textId="77777777" w:rsidR="00C109F7" w:rsidRPr="00180B06" w:rsidRDefault="00C109F7" w:rsidP="00C109F7">
      <w:pPr>
        <w:jc w:val="center"/>
        <w:rPr>
          <w:b/>
          <w:bCs/>
          <w:spacing w:val="0"/>
          <w:sz w:val="24"/>
        </w:rPr>
      </w:pPr>
    </w:p>
    <w:p w14:paraId="2C362EDE" w14:textId="77777777" w:rsidR="00C109F7" w:rsidRPr="00180B06" w:rsidRDefault="00C109F7" w:rsidP="00C109F7">
      <w:pPr>
        <w:jc w:val="center"/>
        <w:rPr>
          <w:b/>
          <w:bCs/>
          <w:spacing w:val="0"/>
          <w:sz w:val="24"/>
        </w:rPr>
      </w:pPr>
    </w:p>
    <w:p w14:paraId="35B0C115" w14:textId="77777777" w:rsidR="00C109F7" w:rsidRPr="00180B06" w:rsidRDefault="00C109F7" w:rsidP="00C109F7">
      <w:pPr>
        <w:jc w:val="center"/>
        <w:rPr>
          <w:b/>
          <w:bCs/>
          <w:spacing w:val="0"/>
          <w:sz w:val="24"/>
        </w:rPr>
      </w:pPr>
    </w:p>
    <w:p w14:paraId="58EC1E14" w14:textId="77777777" w:rsidR="00C109F7" w:rsidRPr="00180B06" w:rsidRDefault="00C109F7" w:rsidP="00C109F7">
      <w:pPr>
        <w:jc w:val="center"/>
        <w:rPr>
          <w:b/>
          <w:bCs/>
          <w:spacing w:val="0"/>
          <w:sz w:val="24"/>
        </w:rPr>
      </w:pPr>
      <w:r w:rsidRPr="00180B06">
        <w:rPr>
          <w:b/>
          <w:bCs/>
          <w:spacing w:val="0"/>
          <w:sz w:val="24"/>
        </w:rPr>
        <w:t>Отчет</w:t>
      </w:r>
    </w:p>
    <w:p w14:paraId="754AC685" w14:textId="77777777" w:rsidR="00C109F7" w:rsidRPr="00180B06" w:rsidRDefault="00C109F7" w:rsidP="00C109F7">
      <w:pPr>
        <w:jc w:val="center"/>
        <w:rPr>
          <w:bCs/>
          <w:spacing w:val="0"/>
          <w:sz w:val="24"/>
        </w:rPr>
      </w:pPr>
      <w:r w:rsidRPr="00180B06">
        <w:rPr>
          <w:bCs/>
          <w:spacing w:val="0"/>
          <w:sz w:val="24"/>
        </w:rPr>
        <w:t>о работе по реализации инновационного проекта (программы)</w:t>
      </w:r>
    </w:p>
    <w:p w14:paraId="50AED3AD" w14:textId="77777777" w:rsidR="00C109F7" w:rsidRPr="00180B06" w:rsidRDefault="00C109F7" w:rsidP="00C109F7">
      <w:pPr>
        <w:jc w:val="center"/>
        <w:rPr>
          <w:bCs/>
          <w:spacing w:val="0"/>
          <w:sz w:val="24"/>
        </w:rPr>
      </w:pPr>
    </w:p>
    <w:p w14:paraId="5DFB7B52" w14:textId="078CE229" w:rsidR="00C109F7" w:rsidRPr="00180B06" w:rsidRDefault="00C109F7" w:rsidP="00C109F7">
      <w:pPr>
        <w:jc w:val="center"/>
        <w:rPr>
          <w:bCs/>
          <w:spacing w:val="0"/>
          <w:sz w:val="24"/>
        </w:rPr>
      </w:pPr>
      <w:r w:rsidRPr="00180B06">
        <w:rPr>
          <w:bCs/>
          <w:spacing w:val="0"/>
          <w:sz w:val="24"/>
        </w:rPr>
        <w:t>«</w:t>
      </w:r>
      <w:r w:rsidR="00B162D6">
        <w:rPr>
          <w:bCs/>
          <w:spacing w:val="0"/>
          <w:sz w:val="24"/>
        </w:rPr>
        <w:t>Перспектива собирает друзей</w:t>
      </w:r>
      <w:r w:rsidRPr="00180B06">
        <w:rPr>
          <w:bCs/>
          <w:spacing w:val="0"/>
          <w:sz w:val="24"/>
        </w:rPr>
        <w:t>»</w:t>
      </w:r>
    </w:p>
    <w:p w14:paraId="13B6F313" w14:textId="77777777" w:rsidR="00C109F7" w:rsidRPr="00180B06" w:rsidRDefault="00C109F7" w:rsidP="00C109F7">
      <w:pPr>
        <w:jc w:val="center"/>
        <w:rPr>
          <w:bCs/>
          <w:spacing w:val="0"/>
          <w:sz w:val="24"/>
        </w:rPr>
      </w:pPr>
    </w:p>
    <w:p w14:paraId="6C97E429" w14:textId="77777777" w:rsidR="00C109F7" w:rsidRPr="00180B06" w:rsidRDefault="00C109F7" w:rsidP="00C109F7">
      <w:pPr>
        <w:jc w:val="center"/>
        <w:rPr>
          <w:bCs/>
          <w:spacing w:val="0"/>
          <w:sz w:val="24"/>
        </w:rPr>
      </w:pPr>
      <w:r w:rsidRPr="00180B06">
        <w:rPr>
          <w:bCs/>
          <w:spacing w:val="0"/>
          <w:sz w:val="24"/>
        </w:rPr>
        <w:t xml:space="preserve">за 2022 – 2023 учебный год </w:t>
      </w:r>
    </w:p>
    <w:p w14:paraId="1A18E4F2" w14:textId="77777777" w:rsidR="00C109F7" w:rsidRPr="00180B06" w:rsidRDefault="00C109F7" w:rsidP="00C109F7">
      <w:pPr>
        <w:rPr>
          <w:spacing w:val="0"/>
        </w:rPr>
      </w:pPr>
    </w:p>
    <w:p w14:paraId="4813C8B1" w14:textId="77777777" w:rsidR="00C109F7" w:rsidRPr="00180B06" w:rsidRDefault="00C109F7" w:rsidP="00C109F7">
      <w:pPr>
        <w:rPr>
          <w:spacing w:val="0"/>
        </w:rPr>
      </w:pPr>
    </w:p>
    <w:p w14:paraId="3A0711A8" w14:textId="36FA32C9" w:rsidR="00C109F7" w:rsidRPr="008C7B24" w:rsidRDefault="008C7B24" w:rsidP="008C7B24">
      <w:pPr>
        <w:jc w:val="center"/>
        <w:rPr>
          <w:bCs/>
          <w:spacing w:val="0"/>
          <w:sz w:val="24"/>
        </w:rPr>
      </w:pPr>
      <w:r w:rsidRPr="008C7B24">
        <w:rPr>
          <w:bCs/>
          <w:spacing w:val="0"/>
          <w:sz w:val="24"/>
        </w:rPr>
        <w:t>Реализация региональной и этнокультурной составляющей основных образовательных программ</w:t>
      </w:r>
    </w:p>
    <w:p w14:paraId="3C3D2E53" w14:textId="77777777" w:rsidR="00384E70" w:rsidRDefault="00C109F7" w:rsidP="00180B06">
      <w:pPr>
        <w:pBdr>
          <w:top w:val="single" w:sz="4" w:space="1" w:color="auto"/>
        </w:pBdr>
        <w:jc w:val="center"/>
        <w:rPr>
          <w:spacing w:val="0"/>
          <w:sz w:val="22"/>
          <w:szCs w:val="22"/>
        </w:rPr>
      </w:pPr>
      <w:r w:rsidRPr="00180B06">
        <w:rPr>
          <w:spacing w:val="0"/>
          <w:sz w:val="22"/>
          <w:szCs w:val="22"/>
        </w:rPr>
        <w:t>(направление деятельности региональной инновационной площадки, согласно приказ</w:t>
      </w:r>
      <w:r w:rsidR="00384E70">
        <w:rPr>
          <w:spacing w:val="0"/>
          <w:sz w:val="22"/>
          <w:szCs w:val="22"/>
        </w:rPr>
        <w:t>ам</w:t>
      </w:r>
      <w:r w:rsidRPr="00180B06">
        <w:rPr>
          <w:spacing w:val="0"/>
          <w:sz w:val="22"/>
          <w:szCs w:val="22"/>
        </w:rPr>
        <w:t xml:space="preserve"> Департамента образования и </w:t>
      </w:r>
      <w:r w:rsidR="00180B06" w:rsidRPr="00180B06">
        <w:rPr>
          <w:spacing w:val="0"/>
          <w:sz w:val="22"/>
          <w:szCs w:val="22"/>
        </w:rPr>
        <w:t>науки</w:t>
      </w:r>
      <w:r w:rsidRPr="00180B06">
        <w:rPr>
          <w:spacing w:val="0"/>
          <w:sz w:val="22"/>
          <w:szCs w:val="22"/>
        </w:rPr>
        <w:t xml:space="preserve"> Ханты-Мансийского автономного округа – Югры</w:t>
      </w:r>
      <w:r w:rsidR="00384E70">
        <w:rPr>
          <w:spacing w:val="0"/>
          <w:sz w:val="22"/>
          <w:szCs w:val="22"/>
        </w:rPr>
        <w:t xml:space="preserve"> </w:t>
      </w:r>
    </w:p>
    <w:p w14:paraId="12270D42" w14:textId="77777777" w:rsidR="00C109F7" w:rsidRPr="00180B06" w:rsidRDefault="00C109F7" w:rsidP="00180B06">
      <w:pPr>
        <w:pBdr>
          <w:top w:val="single" w:sz="4" w:space="1" w:color="auto"/>
        </w:pBdr>
        <w:jc w:val="center"/>
        <w:rPr>
          <w:spacing w:val="0"/>
          <w:sz w:val="22"/>
          <w:szCs w:val="22"/>
        </w:rPr>
      </w:pPr>
      <w:r w:rsidRPr="00180B06">
        <w:rPr>
          <w:spacing w:val="0"/>
          <w:sz w:val="22"/>
          <w:szCs w:val="22"/>
        </w:rPr>
        <w:t xml:space="preserve">от </w:t>
      </w:r>
      <w:r w:rsidR="004F4406" w:rsidRPr="004F4406">
        <w:rPr>
          <w:spacing w:val="0"/>
          <w:sz w:val="22"/>
          <w:szCs w:val="22"/>
        </w:rPr>
        <w:t>11.07.2022 № 10-П-1426</w:t>
      </w:r>
      <w:r w:rsidR="00384E70">
        <w:rPr>
          <w:spacing w:val="0"/>
          <w:sz w:val="22"/>
          <w:szCs w:val="22"/>
        </w:rPr>
        <w:t xml:space="preserve">, от </w:t>
      </w:r>
      <w:r w:rsidR="00384E70" w:rsidRPr="00384E70">
        <w:rPr>
          <w:spacing w:val="0"/>
          <w:sz w:val="22"/>
          <w:szCs w:val="22"/>
        </w:rPr>
        <w:t>14.08.2018 № 1120</w:t>
      </w:r>
      <w:r w:rsidRPr="00180B06">
        <w:rPr>
          <w:spacing w:val="0"/>
          <w:sz w:val="22"/>
          <w:szCs w:val="22"/>
        </w:rPr>
        <w:t>)</w:t>
      </w:r>
    </w:p>
    <w:p w14:paraId="7F344E0D" w14:textId="77777777" w:rsidR="00C109F7" w:rsidRDefault="00C109F7" w:rsidP="00C109F7"/>
    <w:p w14:paraId="14A347F4" w14:textId="77777777" w:rsidR="00C109F7" w:rsidRDefault="00C109F7" w:rsidP="00C109F7"/>
    <w:p w14:paraId="570C1F99" w14:textId="77777777" w:rsidR="00C109F7" w:rsidRDefault="00C109F7" w:rsidP="00C109F7"/>
    <w:p w14:paraId="0725271F" w14:textId="77777777" w:rsidR="00C109F7" w:rsidRDefault="00C109F7" w:rsidP="00C109F7"/>
    <w:p w14:paraId="375A9160" w14:textId="77777777" w:rsidR="00C109F7" w:rsidRDefault="00C109F7" w:rsidP="00C109F7"/>
    <w:p w14:paraId="2887E3CC" w14:textId="77777777" w:rsidR="00C109F7" w:rsidRDefault="00C109F7" w:rsidP="00C109F7"/>
    <w:p w14:paraId="003ACD60" w14:textId="77777777" w:rsidR="00C109F7" w:rsidRDefault="00C109F7" w:rsidP="00C109F7"/>
    <w:p w14:paraId="6AE57B31" w14:textId="77777777" w:rsidR="00C109F7" w:rsidRDefault="00C109F7" w:rsidP="00C109F7"/>
    <w:p w14:paraId="00B40429" w14:textId="77777777" w:rsidR="00C109F7" w:rsidRPr="000C5842" w:rsidRDefault="00C109F7" w:rsidP="00C109F7">
      <w:pPr>
        <w:spacing w:after="200" w:line="276" w:lineRule="auto"/>
        <w:jc w:val="center"/>
        <w:rPr>
          <w:bCs/>
        </w:rPr>
      </w:pPr>
      <w:r>
        <w:br w:type="page"/>
      </w:r>
    </w:p>
    <w:p w14:paraId="1510566A" w14:textId="77777777" w:rsidR="00E75B1D" w:rsidRPr="00E75B1D" w:rsidRDefault="00A6288D" w:rsidP="00E75B1D">
      <w:pPr>
        <w:pStyle w:val="af6"/>
        <w:spacing w:before="0" w:line="360" w:lineRule="auto"/>
        <w:jc w:val="center"/>
        <w:rPr>
          <w:b/>
          <w:noProof/>
        </w:rPr>
      </w:pPr>
      <w:r w:rsidRPr="00E75B1D">
        <w:rPr>
          <w:rFonts w:ascii="Times New Roman" w:hAnsi="Times New Roman"/>
          <w:b/>
          <w:color w:val="auto"/>
          <w:sz w:val="24"/>
          <w:szCs w:val="24"/>
        </w:rPr>
        <w:lastRenderedPageBreak/>
        <w:t>Содержание</w:t>
      </w:r>
      <w:r w:rsidR="00C109F7" w:rsidRPr="00E75B1D">
        <w:rPr>
          <w:rFonts w:ascii="Times New Roman" w:hAnsi="Times New Roman"/>
          <w:b/>
          <w:sz w:val="24"/>
          <w:szCs w:val="24"/>
        </w:rPr>
        <w:fldChar w:fldCharType="begin"/>
      </w:r>
      <w:r w:rsidR="00C109F7" w:rsidRPr="00E75B1D">
        <w:rPr>
          <w:rFonts w:ascii="Times New Roman" w:hAnsi="Times New Roman"/>
          <w:b/>
          <w:sz w:val="24"/>
          <w:szCs w:val="24"/>
        </w:rPr>
        <w:instrText xml:space="preserve"> TOC \o "1-3" \h \z \u </w:instrText>
      </w:r>
      <w:r w:rsidR="00C109F7" w:rsidRPr="00E75B1D">
        <w:rPr>
          <w:rFonts w:ascii="Times New Roman" w:hAnsi="Times New Roman"/>
          <w:b/>
          <w:sz w:val="24"/>
          <w:szCs w:val="24"/>
        </w:rPr>
        <w:fldChar w:fldCharType="separate"/>
      </w:r>
    </w:p>
    <w:p w14:paraId="2ECFD8DB" w14:textId="0C0C9218" w:rsidR="00E75B1D" w:rsidRPr="00E75B1D" w:rsidRDefault="00E7409B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48" w:history="1">
        <w:r w:rsidR="00E75B1D" w:rsidRPr="00E75B1D">
          <w:rPr>
            <w:rStyle w:val="a5"/>
          </w:rPr>
          <w:t>I. Общие сведения об образовательной организации</w:t>
        </w:r>
        <w:r w:rsidR="00E75B1D" w:rsidRPr="00E75B1D">
          <w:rPr>
            <w:webHidden/>
          </w:rPr>
          <w:tab/>
        </w:r>
        <w:r w:rsidR="002A2075">
          <w:rPr>
            <w:webHidden/>
          </w:rPr>
          <w:t>3</w:t>
        </w:r>
      </w:hyperlink>
    </w:p>
    <w:p w14:paraId="76BF1F50" w14:textId="7DD80345" w:rsidR="00E75B1D" w:rsidRPr="00E75B1D" w:rsidRDefault="00E7409B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49" w:history="1">
        <w:r w:rsidR="00E75B1D" w:rsidRPr="00E75B1D">
          <w:rPr>
            <w:rStyle w:val="a5"/>
          </w:rPr>
          <w:t>II. Сведения о реализации проекта за отчетный период</w:t>
        </w:r>
        <w:r w:rsidR="00E75B1D" w:rsidRPr="00E75B1D">
          <w:rPr>
            <w:webHidden/>
          </w:rPr>
          <w:tab/>
        </w:r>
        <w:r w:rsidR="002A2075">
          <w:rPr>
            <w:webHidden/>
          </w:rPr>
          <w:t>7</w:t>
        </w:r>
      </w:hyperlink>
    </w:p>
    <w:p w14:paraId="1D2128C7" w14:textId="7B9B7E55" w:rsidR="00E75B1D" w:rsidRPr="00E75B1D" w:rsidRDefault="00E7409B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0" w:history="1">
        <w:r w:rsidR="00E75B1D" w:rsidRPr="00E75B1D">
          <w:rPr>
            <w:rStyle w:val="a5"/>
            <w:u w:val="none"/>
          </w:rPr>
          <w:t>2.1. Реализация программных мероприятий региональной инновационной площадкой за отчетный период в соответствии с календарным планом-графиком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_Toc142302650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>
          <w:rPr>
            <w:webHidden/>
          </w:rPr>
          <w:t>7</w:t>
        </w:r>
        <w:r w:rsidR="00E75B1D" w:rsidRPr="00E75B1D">
          <w:rPr>
            <w:webHidden/>
          </w:rPr>
          <w:fldChar w:fldCharType="end"/>
        </w:r>
      </w:hyperlink>
    </w:p>
    <w:p w14:paraId="1C261AF5" w14:textId="6DAC8DF7" w:rsidR="00E75B1D" w:rsidRPr="00E75B1D" w:rsidRDefault="00E7409B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1" w:history="1">
        <w:r w:rsidR="00E75B1D" w:rsidRPr="00E75B1D">
          <w:rPr>
            <w:rStyle w:val="a5"/>
            <w:u w:val="none"/>
          </w:rPr>
          <w:t>2.2. Организации-партнеры при реализации инновационного проекта (программы) за отчетный период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_Toc142302651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>
          <w:rPr>
            <w:webHidden/>
          </w:rPr>
          <w:t>10</w:t>
        </w:r>
        <w:r w:rsidR="00E75B1D" w:rsidRPr="00E75B1D">
          <w:rPr>
            <w:webHidden/>
          </w:rPr>
          <w:fldChar w:fldCharType="end"/>
        </w:r>
      </w:hyperlink>
    </w:p>
    <w:p w14:paraId="7CE4F979" w14:textId="1BA6A272" w:rsidR="00E75B1D" w:rsidRPr="00E75B1D" w:rsidRDefault="00E7409B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2" w:history="1">
        <w:r w:rsidR="00E75B1D" w:rsidRPr="00E75B1D">
          <w:rPr>
            <w:rStyle w:val="a5"/>
            <w:u w:val="none"/>
          </w:rPr>
          <w:t>2.3. Управление инновационной деятельностью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_Toc142302652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>
          <w:rPr>
            <w:webHidden/>
          </w:rPr>
          <w:t>11</w:t>
        </w:r>
        <w:r w:rsidR="00E75B1D" w:rsidRPr="00E75B1D">
          <w:rPr>
            <w:webHidden/>
          </w:rPr>
          <w:fldChar w:fldCharType="end"/>
        </w:r>
      </w:hyperlink>
    </w:p>
    <w:p w14:paraId="77439A4E" w14:textId="79CC7A3F" w:rsidR="00E75B1D" w:rsidRPr="00E75B1D" w:rsidRDefault="00E7409B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3" w:history="1">
        <w:r w:rsidR="00E75B1D" w:rsidRPr="00E75B1D">
          <w:rPr>
            <w:rStyle w:val="a5"/>
            <w:u w:val="none"/>
          </w:rPr>
          <w:t>2.3.1. Нормативное правовое обеспечение инновационной деятельности за отчетный период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_Toc142302653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>
          <w:rPr>
            <w:webHidden/>
          </w:rPr>
          <w:t>11</w:t>
        </w:r>
        <w:r w:rsidR="00E75B1D" w:rsidRPr="00E75B1D">
          <w:rPr>
            <w:webHidden/>
          </w:rPr>
          <w:fldChar w:fldCharType="end"/>
        </w:r>
      </w:hyperlink>
    </w:p>
    <w:p w14:paraId="77838C35" w14:textId="6533742C" w:rsidR="00E75B1D" w:rsidRPr="00E75B1D" w:rsidRDefault="00E7409B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4" w:history="1">
        <w:r w:rsidR="00E75B1D" w:rsidRPr="00E75B1D">
          <w:rPr>
            <w:rStyle w:val="a5"/>
            <w:u w:val="none"/>
          </w:rPr>
  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_Toc142302654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>
          <w:rPr>
            <w:webHidden/>
          </w:rPr>
          <w:t>12</w:t>
        </w:r>
        <w:r w:rsidR="00E75B1D" w:rsidRPr="00E75B1D">
          <w:rPr>
            <w:webHidden/>
          </w:rPr>
          <w:fldChar w:fldCharType="end"/>
        </w:r>
      </w:hyperlink>
    </w:p>
    <w:p w14:paraId="0CA6C06C" w14:textId="53BE9DCC" w:rsidR="00E75B1D" w:rsidRPr="00E75B1D" w:rsidRDefault="00E7409B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5" w:history="1">
        <w:r w:rsidR="00E75B1D" w:rsidRPr="00E75B1D">
          <w:rPr>
            <w:rStyle w:val="a5"/>
            <w:u w:val="none"/>
          </w:rPr>
          <w:t>2.4. Учебно-методическое и научно-методическое обеспечение инновационной деятельности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_Toc142302655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>
          <w:rPr>
            <w:webHidden/>
          </w:rPr>
          <w:t>13</w:t>
        </w:r>
        <w:r w:rsidR="00E75B1D" w:rsidRPr="00E75B1D">
          <w:rPr>
            <w:webHidden/>
          </w:rPr>
          <w:fldChar w:fldCharType="end"/>
        </w:r>
      </w:hyperlink>
    </w:p>
    <w:p w14:paraId="7430A9C0" w14:textId="08156658" w:rsidR="00E75B1D" w:rsidRPr="00E75B1D" w:rsidRDefault="00E7409B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6" w:history="1">
        <w:r w:rsidR="00E75B1D" w:rsidRPr="00E75B1D">
          <w:rPr>
            <w:rStyle w:val="a5"/>
            <w:u w:val="none"/>
          </w:rPr>
          <w:t>2.4.1. Полученные инновационные продукты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_Toc142302656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>
          <w:rPr>
            <w:webHidden/>
          </w:rPr>
          <w:t>13</w:t>
        </w:r>
        <w:r w:rsidR="00E75B1D" w:rsidRPr="00E75B1D">
          <w:rPr>
            <w:webHidden/>
          </w:rPr>
          <w:fldChar w:fldCharType="end"/>
        </w:r>
      </w:hyperlink>
    </w:p>
    <w:p w14:paraId="09ED25A3" w14:textId="0D6610A7" w:rsidR="00E75B1D" w:rsidRPr="00E75B1D" w:rsidRDefault="00E7409B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7" w:history="1">
        <w:r w:rsidR="00E75B1D" w:rsidRPr="00E75B1D">
          <w:rPr>
            <w:rStyle w:val="a5"/>
            <w:u w:val="none"/>
          </w:rPr>
          <w:t>2.4.2. Описание текущей актуальности продуктов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_Toc142302657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>
          <w:rPr>
            <w:webHidden/>
          </w:rPr>
          <w:t>13</w:t>
        </w:r>
        <w:r w:rsidR="00E75B1D" w:rsidRPr="00E75B1D">
          <w:rPr>
            <w:webHidden/>
          </w:rPr>
          <w:fldChar w:fldCharType="end"/>
        </w:r>
      </w:hyperlink>
    </w:p>
    <w:p w14:paraId="69C98D7E" w14:textId="6385DA62" w:rsidR="00E75B1D" w:rsidRPr="00E75B1D" w:rsidRDefault="00E7409B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8" w:history="1">
        <w:r w:rsidR="00E75B1D" w:rsidRPr="00E75B1D">
          <w:rPr>
            <w:rStyle w:val="a5"/>
            <w:u w:val="none"/>
          </w:rPr>
          <w:t>2.5. Достигнутые внешние эффекты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_Toc142302658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>
          <w:rPr>
            <w:webHidden/>
          </w:rPr>
          <w:t>14</w:t>
        </w:r>
        <w:r w:rsidR="00E75B1D" w:rsidRPr="00E75B1D">
          <w:rPr>
            <w:webHidden/>
          </w:rPr>
          <w:fldChar w:fldCharType="end"/>
        </w:r>
      </w:hyperlink>
    </w:p>
    <w:p w14:paraId="74460C36" w14:textId="2941CFE9" w:rsidR="00E75B1D" w:rsidRPr="00E75B1D" w:rsidRDefault="00E7409B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9" w:history="1">
        <w:r w:rsidR="00E75B1D" w:rsidRPr="00E75B1D">
          <w:rPr>
            <w:rStyle w:val="a5"/>
            <w:u w:val="none"/>
          </w:rPr>
          <w:t>2.6. Список публикаций за 2022-2023 учебный год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_Toc142302659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>
          <w:rPr>
            <w:webHidden/>
          </w:rPr>
          <w:t>15</w:t>
        </w:r>
        <w:r w:rsidR="00E75B1D" w:rsidRPr="00E75B1D">
          <w:rPr>
            <w:webHidden/>
          </w:rPr>
          <w:fldChar w:fldCharType="end"/>
        </w:r>
      </w:hyperlink>
    </w:p>
    <w:p w14:paraId="3E4F73F8" w14:textId="7B8C3EAF" w:rsidR="00E75B1D" w:rsidRPr="00E75B1D" w:rsidRDefault="00E7409B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0" w:history="1">
        <w:r w:rsidR="00E75B1D" w:rsidRPr="00E75B1D">
          <w:rPr>
            <w:rStyle w:val="a5"/>
            <w:u w:val="none"/>
          </w:rPr>
          <w:t>2.7. Информация в СМИ (газеты, телевидение, сетевые СМИ) о деятельности региональной инновационной площадки за 2022 – 2023 учебный год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_Toc142302660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>
          <w:rPr>
            <w:webHidden/>
          </w:rPr>
          <w:t>15</w:t>
        </w:r>
        <w:r w:rsidR="00E75B1D" w:rsidRPr="00E75B1D">
          <w:rPr>
            <w:webHidden/>
          </w:rPr>
          <w:fldChar w:fldCharType="end"/>
        </w:r>
      </w:hyperlink>
    </w:p>
    <w:p w14:paraId="0920D0C8" w14:textId="180DC3AE" w:rsidR="00E75B1D" w:rsidRPr="00E75B1D" w:rsidRDefault="00E7409B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1" w:history="1">
        <w:r w:rsidR="00E75B1D" w:rsidRPr="00E75B1D">
          <w:rPr>
            <w:rStyle w:val="a5"/>
            <w:u w:val="none"/>
          </w:rPr>
  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_Toc142302661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>
          <w:rPr>
            <w:webHidden/>
          </w:rPr>
          <w:t>16</w:t>
        </w:r>
        <w:r w:rsidR="00E75B1D" w:rsidRPr="00E75B1D">
          <w:rPr>
            <w:webHidden/>
          </w:rPr>
          <w:fldChar w:fldCharType="end"/>
        </w:r>
      </w:hyperlink>
    </w:p>
    <w:p w14:paraId="4AF63A69" w14:textId="449101A6" w:rsidR="00E75B1D" w:rsidRPr="00E75B1D" w:rsidRDefault="00E7409B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2" w:history="1">
        <w:r w:rsidR="00E75B1D" w:rsidRPr="00E75B1D">
          <w:rPr>
            <w:rStyle w:val="a5"/>
            <w:u w:val="none"/>
          </w:rPr>
          <w:t>2.8.1. Организация и проведение открытых мероприятий (конференций, семинаров, мастер-классов и др.)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_Toc142302662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>
          <w:rPr>
            <w:webHidden/>
          </w:rPr>
          <w:t>16</w:t>
        </w:r>
        <w:r w:rsidR="00E75B1D" w:rsidRPr="00E75B1D">
          <w:rPr>
            <w:webHidden/>
          </w:rPr>
          <w:fldChar w:fldCharType="end"/>
        </w:r>
      </w:hyperlink>
    </w:p>
    <w:p w14:paraId="632B98FF" w14:textId="3572472C" w:rsidR="00E75B1D" w:rsidRPr="00E75B1D" w:rsidRDefault="00E7409B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3" w:history="1">
        <w:r w:rsidR="00E75B1D" w:rsidRPr="00E75B1D">
          <w:rPr>
            <w:rStyle w:val="a5"/>
            <w:u w:val="none"/>
          </w:rPr>
  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_Toc142302663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>
          <w:rPr>
            <w:webHidden/>
          </w:rPr>
          <w:t>16</w:t>
        </w:r>
        <w:r w:rsidR="00E75B1D" w:rsidRPr="00E75B1D">
          <w:rPr>
            <w:webHidden/>
          </w:rPr>
          <w:fldChar w:fldCharType="end"/>
        </w:r>
      </w:hyperlink>
    </w:p>
    <w:p w14:paraId="1A995A16" w14:textId="21ABA1E3" w:rsidR="00E75B1D" w:rsidRPr="00E75B1D" w:rsidRDefault="00E7409B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4" w:history="1">
        <w:r w:rsidR="00E75B1D" w:rsidRPr="00E75B1D">
          <w:rPr>
            <w:rStyle w:val="a5"/>
            <w:u w:val="none"/>
          </w:rPr>
          <w:t>2.9. Анализ результатов реализации инновационного проекта (программы)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_Toc142302664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>
          <w:rPr>
            <w:webHidden/>
          </w:rPr>
          <w:t>17</w:t>
        </w:r>
        <w:r w:rsidR="00E75B1D" w:rsidRPr="00E75B1D">
          <w:rPr>
            <w:webHidden/>
          </w:rPr>
          <w:fldChar w:fldCharType="end"/>
        </w:r>
      </w:hyperlink>
    </w:p>
    <w:p w14:paraId="0821C39B" w14:textId="3272AAE0" w:rsidR="00E75B1D" w:rsidRPr="00E75B1D" w:rsidRDefault="00E7409B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5" w:history="1">
        <w:r w:rsidR="00E75B1D" w:rsidRPr="00E75B1D">
          <w:rPr>
            <w:rStyle w:val="a5"/>
            <w:u w:val="none"/>
          </w:rPr>
          <w:t>2.10. Выявленные затруднения и проблемы, возникшие в процессе осуществления инновационной деятельности и пути их решения (формы, способы)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_Toc142302665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>
          <w:rPr>
            <w:webHidden/>
          </w:rPr>
          <w:t>17</w:t>
        </w:r>
        <w:r w:rsidR="00E75B1D" w:rsidRPr="00E75B1D">
          <w:rPr>
            <w:webHidden/>
          </w:rPr>
          <w:fldChar w:fldCharType="end"/>
        </w:r>
      </w:hyperlink>
    </w:p>
    <w:p w14:paraId="1259BAF9" w14:textId="75554B91" w:rsidR="00E75B1D" w:rsidRPr="00E75B1D" w:rsidRDefault="00E7409B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6" w:history="1">
        <w:r w:rsidR="00E75B1D" w:rsidRPr="00E75B1D">
          <w:rPr>
            <w:rStyle w:val="a5"/>
            <w:u w:val="none"/>
          </w:rPr>
          <w:t>2.11. Предложения по распространению и внедрению результатов инновационного проекта (программы), достигнутых за отчетный период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_Toc142302666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>
          <w:rPr>
            <w:webHidden/>
          </w:rPr>
          <w:t>17</w:t>
        </w:r>
        <w:r w:rsidR="00E75B1D" w:rsidRPr="00E75B1D">
          <w:rPr>
            <w:webHidden/>
          </w:rPr>
          <w:fldChar w:fldCharType="end"/>
        </w:r>
      </w:hyperlink>
    </w:p>
    <w:p w14:paraId="176695A3" w14:textId="2BB37F01" w:rsidR="00E75B1D" w:rsidRPr="00E75B1D" w:rsidRDefault="00E7409B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7" w:history="1">
        <w:r w:rsidR="00E75B1D" w:rsidRPr="00E75B1D">
          <w:rPr>
            <w:rStyle w:val="a5"/>
            <w:u w:val="none"/>
          </w:rPr>
          <w:t>III. Задачи, план мероприятий по реализации инновационного проекта (программы) на 2023-2024 учебный год*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_Toc142302667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>
          <w:rPr>
            <w:webHidden/>
          </w:rPr>
          <w:t>17</w:t>
        </w:r>
        <w:r w:rsidR="00E75B1D" w:rsidRPr="00E75B1D">
          <w:rPr>
            <w:webHidden/>
          </w:rPr>
          <w:fldChar w:fldCharType="end"/>
        </w:r>
      </w:hyperlink>
    </w:p>
    <w:p w14:paraId="55874403" w14:textId="41FA520D" w:rsidR="00E75B1D" w:rsidRPr="00E75B1D" w:rsidRDefault="00E7409B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8" w:history="1">
        <w:r w:rsidR="00E75B1D" w:rsidRPr="00E75B1D">
          <w:rPr>
            <w:rStyle w:val="a5"/>
            <w:u w:val="none"/>
          </w:rPr>
          <w:t>Требования к структуре и содержанию отчета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_Toc142302668 \h </w:instrText>
        </w:r>
        <w:r w:rsidR="00E75B1D" w:rsidRPr="00E75B1D">
          <w:rPr>
            <w:webHidden/>
          </w:rPr>
          <w:fldChar w:fldCharType="separate"/>
        </w:r>
        <w:r>
          <w:rPr>
            <w:b/>
            <w:bCs w:val="0"/>
            <w:webHidden/>
          </w:rPr>
          <w:t>Ошибка! Закладка не определена.</w:t>
        </w:r>
        <w:r w:rsidR="00E75B1D" w:rsidRPr="00E75B1D">
          <w:rPr>
            <w:webHidden/>
          </w:rPr>
          <w:fldChar w:fldCharType="end"/>
        </w:r>
      </w:hyperlink>
    </w:p>
    <w:p w14:paraId="414910F7" w14:textId="77777777" w:rsidR="00C109F7" w:rsidRPr="005C75A9" w:rsidRDefault="00C109F7" w:rsidP="009F7DE5">
      <w:pPr>
        <w:spacing w:line="360" w:lineRule="auto"/>
        <w:jc w:val="both"/>
      </w:pPr>
      <w:r w:rsidRPr="00E75B1D">
        <w:rPr>
          <w:bCs/>
          <w:sz w:val="24"/>
        </w:rPr>
        <w:fldChar w:fldCharType="end"/>
      </w:r>
    </w:p>
    <w:p w14:paraId="2B1CA075" w14:textId="77777777" w:rsidR="00C109F7" w:rsidRDefault="00C109F7" w:rsidP="00C109F7">
      <w:pPr>
        <w:ind w:hanging="704"/>
        <w:jc w:val="center"/>
        <w:rPr>
          <w:b/>
          <w:bCs/>
        </w:rPr>
        <w:sectPr w:rsidR="00C109F7" w:rsidSect="002A2075">
          <w:headerReference w:type="default" r:id="rId8"/>
          <w:pgSz w:w="11906" w:h="16838"/>
          <w:pgMar w:top="1134" w:right="567" w:bottom="1134" w:left="1134" w:header="708" w:footer="708" w:gutter="0"/>
          <w:cols w:space="708"/>
          <w:titlePg/>
          <w:docGrid w:linePitch="381"/>
        </w:sectPr>
      </w:pPr>
    </w:p>
    <w:p w14:paraId="04448259" w14:textId="77777777" w:rsidR="00C109F7" w:rsidRPr="00D23376" w:rsidRDefault="00C109F7" w:rsidP="00D23376">
      <w:pPr>
        <w:pStyle w:val="af7"/>
        <w:rPr>
          <w:rFonts w:ascii="Times New Roman" w:hAnsi="Times New Roman"/>
          <w:b/>
          <w:bCs/>
          <w:iCs/>
          <w:color w:val="000000"/>
        </w:rPr>
      </w:pPr>
      <w:bookmarkStart w:id="1" w:name="_Toc142302648"/>
      <w:r w:rsidRPr="00D23376">
        <w:rPr>
          <w:rFonts w:ascii="Times New Roman" w:hAnsi="Times New Roman"/>
          <w:b/>
          <w:bCs/>
          <w:iCs/>
          <w:color w:val="000000"/>
        </w:rPr>
        <w:lastRenderedPageBreak/>
        <w:t>I. Общие сведения об образовательной организации</w:t>
      </w:r>
      <w:bookmarkEnd w:id="1"/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80"/>
        <w:gridCol w:w="4540"/>
        <w:gridCol w:w="4656"/>
      </w:tblGrid>
      <w:tr w:rsidR="00C109F7" w:rsidRPr="00C109F7" w14:paraId="63B4208A" w14:textId="77777777" w:rsidTr="00C109F7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93BA4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DBF8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8751" w14:textId="49E62D19" w:rsidR="00C109F7" w:rsidRPr="00A570E8" w:rsidRDefault="00C109F7" w:rsidP="00CC74BD">
            <w:pPr>
              <w:ind w:hanging="99"/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 </w:t>
            </w:r>
            <w:r w:rsidR="00CC74BD" w:rsidRPr="00A570E8">
              <w:rPr>
                <w:color w:val="000000"/>
                <w:spacing w:val="0"/>
                <w:sz w:val="20"/>
                <w:szCs w:val="20"/>
              </w:rPr>
              <w:t>г. Сургут</w:t>
            </w:r>
          </w:p>
        </w:tc>
      </w:tr>
      <w:tr w:rsidR="00C109F7" w:rsidRPr="00C109F7" w14:paraId="66FF4DF8" w14:textId="77777777" w:rsidTr="00C109F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408D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22B6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Населенный пункт (указать полностью)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7085" w14:textId="1BB130F5" w:rsidR="00C109F7" w:rsidRPr="00A570E8" w:rsidRDefault="00C109F7" w:rsidP="00CC74BD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 </w:t>
            </w:r>
            <w:r w:rsidR="00CC74BD" w:rsidRPr="00A570E8">
              <w:rPr>
                <w:color w:val="000000"/>
                <w:spacing w:val="0"/>
                <w:sz w:val="20"/>
                <w:szCs w:val="20"/>
              </w:rPr>
              <w:t>город Сургут</w:t>
            </w:r>
          </w:p>
        </w:tc>
      </w:tr>
      <w:tr w:rsidR="00C109F7" w:rsidRPr="00C109F7" w14:paraId="45899A5A" w14:textId="77777777" w:rsidTr="00C109F7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1103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8BD6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 xml:space="preserve">Полное наименование образовательной организации 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7260" w14:textId="1AD254AF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 </w:t>
            </w:r>
            <w:r w:rsidR="00CC74BD" w:rsidRPr="00A570E8">
              <w:rPr>
                <w:color w:val="000000"/>
                <w:spacing w:val="0"/>
                <w:sz w:val="20"/>
                <w:szCs w:val="20"/>
              </w:rPr>
              <w:t>Муниципальное бюджетное общеобразовательное учреждение школа «Перспектива»</w:t>
            </w:r>
          </w:p>
        </w:tc>
      </w:tr>
      <w:tr w:rsidR="00C109F7" w:rsidRPr="00C109F7" w14:paraId="5C7E3B4A" w14:textId="77777777" w:rsidTr="00C109F7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417E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4D98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Место нахождения образовательной организации (</w:t>
            </w:r>
            <w:r w:rsidRPr="00A570E8">
              <w:rPr>
                <w:i/>
                <w:iCs/>
                <w:color w:val="000000"/>
                <w:spacing w:val="0"/>
                <w:sz w:val="20"/>
                <w:szCs w:val="20"/>
              </w:rPr>
              <w:t>юридический адрес</w:t>
            </w:r>
            <w:r w:rsidRPr="00A570E8">
              <w:rPr>
                <w:color w:val="000000"/>
                <w:spacing w:val="0"/>
                <w:sz w:val="20"/>
                <w:szCs w:val="20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C3B8" w14:textId="02FE18E2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 </w:t>
            </w:r>
            <w:r w:rsidR="00CC74BD" w:rsidRPr="00A570E8">
              <w:rPr>
                <w:color w:val="000000"/>
                <w:spacing w:val="0"/>
                <w:sz w:val="20"/>
                <w:szCs w:val="20"/>
              </w:rPr>
              <w:t>628406, Российская Федерация, Тюменская область, Ханты - Мансийский автономный округ - Югра, город Сургут, улица 30 лет Победы, дом 39/1</w:t>
            </w:r>
          </w:p>
        </w:tc>
      </w:tr>
      <w:tr w:rsidR="00C109F7" w:rsidRPr="00C109F7" w14:paraId="3FA9A01D" w14:textId="77777777" w:rsidTr="00C109F7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70BA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9085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Место нахождения образовательной организации (</w:t>
            </w:r>
            <w:r w:rsidRPr="00A570E8">
              <w:rPr>
                <w:i/>
                <w:iCs/>
                <w:color w:val="000000"/>
                <w:spacing w:val="0"/>
                <w:sz w:val="20"/>
                <w:szCs w:val="20"/>
              </w:rPr>
              <w:t>фактический адрес</w:t>
            </w:r>
            <w:r w:rsidRPr="00A570E8">
              <w:rPr>
                <w:color w:val="000000"/>
                <w:spacing w:val="0"/>
                <w:sz w:val="20"/>
                <w:szCs w:val="20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2F62" w14:textId="0342BC06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 </w:t>
            </w:r>
            <w:r w:rsidR="00CC74BD" w:rsidRPr="00A570E8">
              <w:rPr>
                <w:color w:val="000000"/>
                <w:spacing w:val="0"/>
                <w:sz w:val="20"/>
                <w:szCs w:val="20"/>
              </w:rPr>
              <w:t>628406, Российская Федерация, Тюменская область, Ханты - Мансийский автономный округ - Югра, город Сургут, улица 30 лет Победы, дом 39/1, ул. 30 лет Победы, д.39/2</w:t>
            </w:r>
          </w:p>
        </w:tc>
      </w:tr>
      <w:tr w:rsidR="00C109F7" w:rsidRPr="00C109F7" w14:paraId="7B27B707" w14:textId="77777777" w:rsidTr="00C109F7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4662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133E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Адрес официального сайта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1138" w14:textId="7F6BE706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 </w:t>
            </w:r>
            <w:hyperlink r:id="rId9" w:history="1">
              <w:r w:rsidR="00CC74BD" w:rsidRPr="00A570E8">
                <w:rPr>
                  <w:rStyle w:val="a5"/>
                  <w:spacing w:val="0"/>
                  <w:sz w:val="20"/>
                  <w:szCs w:val="20"/>
                </w:rPr>
                <w:t>https://perspektiva-surgut.gosuslugi.ru/</w:t>
              </w:r>
            </w:hyperlink>
          </w:p>
          <w:p w14:paraId="7573EBBD" w14:textId="3EDF6316" w:rsidR="00CC74BD" w:rsidRPr="00A570E8" w:rsidRDefault="00CC74BD" w:rsidP="00C109F7">
            <w:pPr>
              <w:rPr>
                <w:color w:val="000000"/>
                <w:spacing w:val="0"/>
                <w:sz w:val="20"/>
                <w:szCs w:val="20"/>
              </w:rPr>
            </w:pPr>
          </w:p>
        </w:tc>
      </w:tr>
      <w:tr w:rsidR="00C109F7" w:rsidRPr="00C109F7" w14:paraId="3E0CE57A" w14:textId="77777777" w:rsidTr="00C109F7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59409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7.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E6ED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Электронная почта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6207" w14:textId="512F6751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 </w:t>
            </w:r>
            <w:hyperlink r:id="rId10" w:history="1">
              <w:r w:rsidR="00CC74BD" w:rsidRPr="00A570E8">
                <w:rPr>
                  <w:rStyle w:val="a5"/>
                  <w:spacing w:val="0"/>
                  <w:sz w:val="20"/>
                  <w:szCs w:val="20"/>
                </w:rPr>
                <w:t>sc43@admsurgut.ru</w:t>
              </w:r>
            </w:hyperlink>
          </w:p>
          <w:p w14:paraId="19A3DAC8" w14:textId="5E491145" w:rsidR="00CC74BD" w:rsidRPr="00A570E8" w:rsidRDefault="00CC74BD" w:rsidP="00C109F7">
            <w:pPr>
              <w:rPr>
                <w:color w:val="000000"/>
                <w:spacing w:val="0"/>
                <w:sz w:val="20"/>
                <w:szCs w:val="20"/>
              </w:rPr>
            </w:pPr>
          </w:p>
        </w:tc>
      </w:tr>
      <w:tr w:rsidR="00C109F7" w:rsidRPr="00C109F7" w14:paraId="0507C89F" w14:textId="77777777" w:rsidTr="00C109F7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435A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98DB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Ф.И.О.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D624" w14:textId="6E8FB59E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 </w:t>
            </w:r>
            <w:r w:rsidR="00CC74BD" w:rsidRPr="00A570E8">
              <w:rPr>
                <w:color w:val="000000"/>
                <w:spacing w:val="0"/>
                <w:sz w:val="20"/>
                <w:szCs w:val="20"/>
              </w:rPr>
              <w:t xml:space="preserve">Запольская Елена Леонидовна </w:t>
            </w:r>
          </w:p>
        </w:tc>
      </w:tr>
      <w:tr w:rsidR="00C109F7" w:rsidRPr="00C109F7" w14:paraId="7AF11FFE" w14:textId="77777777" w:rsidTr="00C109F7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2F51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E8B4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Электронная почта и контактные телефоны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8293" w14:textId="435C14FC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 </w:t>
            </w:r>
            <w:hyperlink r:id="rId11" w:history="1">
              <w:r w:rsidR="00CC74BD" w:rsidRPr="00A570E8">
                <w:rPr>
                  <w:rStyle w:val="a5"/>
                  <w:spacing w:val="0"/>
                  <w:sz w:val="20"/>
                  <w:szCs w:val="20"/>
                </w:rPr>
                <w:t>perspektiva_sg@mail.ru</w:t>
              </w:r>
            </w:hyperlink>
          </w:p>
          <w:p w14:paraId="288B16A9" w14:textId="0C75D31E" w:rsidR="00CC74BD" w:rsidRPr="00A570E8" w:rsidRDefault="00CC74BD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555-039</w:t>
            </w:r>
          </w:p>
        </w:tc>
      </w:tr>
      <w:tr w:rsidR="00C109F7" w:rsidRPr="00C109F7" w14:paraId="4ADF8D55" w14:textId="77777777" w:rsidTr="00C109F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41DF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10.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BF62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Ф.И.О. лица, ответственного за заполнение отчетной формы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F55C" w14:textId="19A4850D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 </w:t>
            </w:r>
            <w:r w:rsidR="00CC74BD" w:rsidRPr="00A570E8">
              <w:rPr>
                <w:color w:val="000000"/>
                <w:spacing w:val="0"/>
                <w:sz w:val="20"/>
                <w:szCs w:val="20"/>
              </w:rPr>
              <w:t xml:space="preserve">Карпова Людмила Леонидовна </w:t>
            </w:r>
          </w:p>
        </w:tc>
      </w:tr>
      <w:tr w:rsidR="00C109F7" w:rsidRPr="00C109F7" w14:paraId="41A1CF5B" w14:textId="77777777" w:rsidTr="00C109F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D795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11.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69F0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Кадровое обеспечение реализации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AF1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Табличный тип данных*</w:t>
            </w:r>
          </w:p>
        </w:tc>
      </w:tr>
      <w:tr w:rsidR="00C109F7" w:rsidRPr="00C109F7" w14:paraId="37C08C5D" w14:textId="77777777" w:rsidTr="00C109F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AB8C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 xml:space="preserve">12.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23BA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Практическая значимость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A812" w14:textId="355BDBAD" w:rsidR="00C109F7" w:rsidRPr="00A570E8" w:rsidRDefault="00A570E8" w:rsidP="00A570E8">
            <w:pPr>
              <w:jc w:val="both"/>
              <w:rPr>
                <w:color w:val="000000"/>
                <w:spacing w:val="0"/>
                <w:sz w:val="20"/>
                <w:szCs w:val="20"/>
                <w:highlight w:val="yellow"/>
              </w:rPr>
            </w:pPr>
            <w:r w:rsidRPr="00A570E8">
              <w:rPr>
                <w:spacing w:val="0"/>
                <w:sz w:val="20"/>
                <w:szCs w:val="20"/>
              </w:rPr>
              <w:t>Практическая значимость Проекта «Перспектива собирает друзей!» заключается в том, что в нем показано, каким образом можно организовать воспитательную деятельность этнопедагогической направленности внутри школы и вне школы в рамках рабочей программы воспитания, с учетом современных информационно-коммуникационных технологий, расширяя масштабы и границы взаимодействия учащихся школ РФ между собой (кластер практик «Я-Я», кластер практик «Я-МЫ», кластер практик «Я-МИР»). Привычные образовательные практики дополнены вариативностью и необычностью форм их проведения, что, несомненно, вызовет интерес классных руководителей, педагогов, руководителей образовательных организаций, обеспечит собственные приоритеты развития качества образования учреждения, функционирующего в режиме развития и мультизадачности</w:t>
            </w:r>
          </w:p>
        </w:tc>
      </w:tr>
      <w:tr w:rsidR="00C109F7" w:rsidRPr="00C109F7" w14:paraId="0D81A59A" w14:textId="77777777" w:rsidTr="00C109F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8CBF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color w:val="000000"/>
                <w:spacing w:val="0"/>
                <w:sz w:val="20"/>
                <w:szCs w:val="20"/>
              </w:rPr>
              <w:t>13.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67BC" w14:textId="77777777" w:rsidR="00C109F7" w:rsidRPr="00A570E8" w:rsidRDefault="00C109F7" w:rsidP="00C109F7">
            <w:pPr>
              <w:rPr>
                <w:color w:val="000000"/>
                <w:spacing w:val="0"/>
                <w:sz w:val="20"/>
                <w:szCs w:val="20"/>
              </w:rPr>
            </w:pPr>
            <w:r w:rsidRPr="00A570E8">
              <w:rPr>
                <w:spacing w:val="0"/>
                <w:sz w:val="20"/>
                <w:szCs w:val="20"/>
              </w:rPr>
              <w:t>Инновационная значимость проекта (инновационный потенциал) проекта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6B98" w14:textId="69B7B4B1" w:rsidR="00C109F7" w:rsidRPr="00A570E8" w:rsidRDefault="00A570E8" w:rsidP="00A570E8">
            <w:pPr>
              <w:jc w:val="both"/>
              <w:rPr>
                <w:spacing w:val="0"/>
                <w:sz w:val="20"/>
                <w:szCs w:val="20"/>
              </w:rPr>
            </w:pPr>
            <w:r w:rsidRPr="00A570E8">
              <w:rPr>
                <w:spacing w:val="0"/>
                <w:sz w:val="20"/>
                <w:szCs w:val="20"/>
              </w:rPr>
              <w:t xml:space="preserve">Инновационная значимость проекта «Перспектива собирает друзей!» заключается в том, что спроектирована уникальная модель организации воспитательной работы школы в рамках рабочей программы воспитания на внутриклассном, внутришкольном, внешкольном уровнях -  хорового пения этнокультурной направленности в рамках функционирования  классных хоров, популяризации и интереса к изучению русского языка как языка, объединяющего детей разных </w:t>
            </w:r>
            <w:r w:rsidRPr="00A570E8">
              <w:rPr>
                <w:spacing w:val="0"/>
                <w:sz w:val="20"/>
                <w:szCs w:val="20"/>
              </w:rPr>
              <w:lastRenderedPageBreak/>
              <w:t xml:space="preserve">национальностей внутри образовательной организации (этнопедагогический языковой материал) и вне ее (песенный конкурс в формате Евровидения). Новизна Проекта также заключается в объединении урочной и внеурочной деятельности для достижения цели проекта (модули «Школьный урок» </w:t>
            </w:r>
            <w:r>
              <w:rPr>
                <w:spacing w:val="0"/>
                <w:sz w:val="20"/>
                <w:szCs w:val="20"/>
              </w:rPr>
              <w:t>и «Ключевые общешкольные дела»)</w:t>
            </w:r>
          </w:p>
        </w:tc>
      </w:tr>
    </w:tbl>
    <w:p w14:paraId="41BAB054" w14:textId="77777777" w:rsidR="00C109F7" w:rsidRDefault="00C109F7" w:rsidP="00C109F7">
      <w:pPr>
        <w:spacing w:after="200" w:line="276" w:lineRule="auto"/>
        <w:jc w:val="center"/>
        <w:sectPr w:rsidR="00C109F7" w:rsidSect="00A570E8">
          <w:pgSz w:w="11906" w:h="16838"/>
          <w:pgMar w:top="1134" w:right="567" w:bottom="1134" w:left="1134" w:header="510" w:footer="709" w:gutter="0"/>
          <w:cols w:space="708"/>
          <w:docGrid w:linePitch="360"/>
        </w:sectPr>
      </w:pPr>
    </w:p>
    <w:p w14:paraId="320B66E0" w14:textId="77777777" w:rsidR="00C109F7" w:rsidRPr="00C109F7" w:rsidRDefault="00C109F7" w:rsidP="00C109F7">
      <w:pPr>
        <w:jc w:val="center"/>
        <w:rPr>
          <w:bCs/>
          <w:iCs/>
          <w:color w:val="000000"/>
          <w:spacing w:val="0"/>
          <w:sz w:val="24"/>
        </w:rPr>
      </w:pPr>
      <w:r w:rsidRPr="00C109F7">
        <w:rPr>
          <w:b/>
          <w:bCs/>
          <w:iCs/>
          <w:color w:val="000000"/>
          <w:spacing w:val="0"/>
          <w:sz w:val="24"/>
        </w:rPr>
        <w:lastRenderedPageBreak/>
        <w:t xml:space="preserve">*Кадровое обеспечение реализации инновационного проекта (программы) </w:t>
      </w:r>
      <w:r w:rsidRPr="00C109F7">
        <w:rPr>
          <w:bCs/>
          <w:iCs/>
          <w:color w:val="000000"/>
          <w:spacing w:val="0"/>
          <w:sz w:val="24"/>
        </w:rPr>
        <w:t>(п. 11)</w:t>
      </w:r>
    </w:p>
    <w:p w14:paraId="7A76697A" w14:textId="77777777" w:rsidR="00C109F7" w:rsidRPr="00C109F7" w:rsidRDefault="00C109F7" w:rsidP="00C109F7">
      <w:pPr>
        <w:jc w:val="center"/>
        <w:rPr>
          <w:spacing w:val="0"/>
          <w:sz w:val="24"/>
        </w:rPr>
      </w:pPr>
    </w:p>
    <w:tbl>
      <w:tblPr>
        <w:tblW w:w="14673" w:type="dxa"/>
        <w:jc w:val="center"/>
        <w:tblLook w:val="04A0" w:firstRow="1" w:lastRow="0" w:firstColumn="1" w:lastColumn="0" w:noHBand="0" w:noVBand="1"/>
      </w:tblPr>
      <w:tblGrid>
        <w:gridCol w:w="639"/>
        <w:gridCol w:w="2306"/>
        <w:gridCol w:w="1843"/>
        <w:gridCol w:w="2316"/>
        <w:gridCol w:w="2393"/>
        <w:gridCol w:w="2279"/>
        <w:gridCol w:w="2897"/>
      </w:tblGrid>
      <w:tr w:rsidR="00C109F7" w:rsidRPr="00C109F7" w14:paraId="3CDCC8A6" w14:textId="77777777" w:rsidTr="00D130A8">
        <w:trPr>
          <w:trHeight w:val="126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5FD0" w14:textId="77777777"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7706" w14:textId="77777777"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ФИО специалиста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C719" w14:textId="77777777"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Должность 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BA1D" w14:textId="77777777"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Квалификационная категория (ученая степень (при наличии)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BA13" w14:textId="77777777"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Стаж педагогической деятельности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82A4B" w14:textId="77777777" w:rsidR="00C109F7" w:rsidRPr="00C109F7" w:rsidRDefault="00C109F7" w:rsidP="00C109F7">
            <w:pPr>
              <w:pStyle w:val="Default"/>
              <w:jc w:val="center"/>
              <w:rPr>
                <w:sz w:val="22"/>
                <w:szCs w:val="22"/>
              </w:rPr>
            </w:pPr>
            <w:r w:rsidRPr="00C109F7">
              <w:rPr>
                <w:sz w:val="22"/>
                <w:szCs w:val="22"/>
              </w:rPr>
              <w:t xml:space="preserve">Опыт работы специалиста в международных, федеральных и региональных проектах в сфере образования и науки за последние 3 года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4C58" w14:textId="77777777" w:rsidR="00C109F7" w:rsidRPr="00C109F7" w:rsidRDefault="003F6661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Статус (ф</w:t>
            </w:r>
            <w:r w:rsidR="00C109F7" w:rsidRPr="00C109F7">
              <w:rPr>
                <w:color w:val="000000"/>
                <w:spacing w:val="0"/>
                <w:sz w:val="22"/>
                <w:szCs w:val="22"/>
              </w:rPr>
              <w:t>ункции</w:t>
            </w:r>
            <w:r>
              <w:rPr>
                <w:color w:val="000000"/>
                <w:spacing w:val="0"/>
                <w:sz w:val="22"/>
                <w:szCs w:val="22"/>
              </w:rPr>
              <w:t>)</w:t>
            </w:r>
            <w:r w:rsidR="00C109F7" w:rsidRPr="00C109F7">
              <w:rPr>
                <w:color w:val="000000"/>
                <w:spacing w:val="0"/>
                <w:sz w:val="22"/>
                <w:szCs w:val="22"/>
              </w:rPr>
              <w:t xml:space="preserve"> специалиста в рамках реализации инновационного проекта (программы) </w:t>
            </w:r>
          </w:p>
        </w:tc>
      </w:tr>
      <w:tr w:rsidR="00C109F7" w:rsidRPr="00180B06" w14:paraId="6836A169" w14:textId="77777777" w:rsidTr="00D130A8">
        <w:trPr>
          <w:trHeight w:val="2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0A6BBB" w14:textId="77777777"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D3E690" w14:textId="77777777"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0DF14" w14:textId="77777777"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BAE805" w14:textId="77777777"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63D4EB" w14:textId="77777777"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C11B1" w14:textId="77777777"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6F705E" w14:textId="77777777"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7</w:t>
            </w:r>
          </w:p>
        </w:tc>
      </w:tr>
      <w:tr w:rsidR="00C109F7" w:rsidRPr="00C109F7" w14:paraId="26DDC011" w14:textId="77777777" w:rsidTr="00D130A8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1C21" w14:textId="240B231E" w:rsidR="00C109F7" w:rsidRPr="00C109F7" w:rsidRDefault="00CC74BD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CF70" w14:textId="15161BFD" w:rsidR="00C109F7" w:rsidRPr="00C109F7" w:rsidRDefault="00CC74BD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Запольская Елена Леонидовна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F766" w14:textId="0313D257" w:rsidR="00C109F7" w:rsidRPr="00C109F7" w:rsidRDefault="00CC74BD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B355" w14:textId="59DF3BD2" w:rsidR="00C109F7" w:rsidRPr="00C109F7" w:rsidRDefault="00CC74BD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Высшая, к.п.н.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B552" w14:textId="77777777" w:rsidR="00C109F7" w:rsidRPr="00C109F7" w:rsidRDefault="00C109F7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7E4C8" w14:textId="3A83278D" w:rsidR="00C109F7" w:rsidRPr="00C109F7" w:rsidRDefault="00CC74BD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имеется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85E6" w14:textId="6E0A0BA0" w:rsidR="00C109F7" w:rsidRPr="00C109F7" w:rsidRDefault="00CC74BD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Руководитель проекта</w:t>
            </w:r>
          </w:p>
        </w:tc>
      </w:tr>
      <w:tr w:rsidR="00C109F7" w:rsidRPr="00C109F7" w14:paraId="438FE616" w14:textId="77777777" w:rsidTr="00D130A8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1B27" w14:textId="38586FC4" w:rsidR="00C109F7" w:rsidRPr="00C109F7" w:rsidRDefault="00CC74BD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6BE1" w14:textId="42CCE948" w:rsidR="00C109F7" w:rsidRPr="00C109F7" w:rsidRDefault="00CC74BD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Карпова Людмила Леонидовна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5FDE" w14:textId="2AB130F3" w:rsidR="00C109F7" w:rsidRPr="00C109F7" w:rsidRDefault="00CC74BD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Заместитель директора по ВВВР, учитель начальных классов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C47" w14:textId="2538F3C3" w:rsidR="00C109F7" w:rsidRPr="00C109F7" w:rsidRDefault="00CC74BD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Высшая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F789" w14:textId="2202CD04" w:rsidR="00C109F7" w:rsidRPr="00C109F7" w:rsidRDefault="00CC74BD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F1125" w14:textId="7774B145" w:rsidR="00C109F7" w:rsidRPr="00C109F7" w:rsidRDefault="00CC74BD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Не имеется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9221" w14:textId="39C48848" w:rsidR="00C109F7" w:rsidRPr="00C109F7" w:rsidRDefault="00CC74BD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Координатор </w:t>
            </w:r>
          </w:p>
        </w:tc>
      </w:tr>
      <w:tr w:rsidR="00CC74BD" w:rsidRPr="00C109F7" w14:paraId="6F610E5A" w14:textId="77777777" w:rsidTr="00D130A8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A891" w14:textId="434CA9AE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AAC1" w14:textId="62AEE04C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Зайцева Светлана Валентиновна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6D0D" w14:textId="6EDC2A3D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Заместитель директора по ВВВР, учитель начальных классов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7BBE" w14:textId="0F4D4685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Высшая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F0B3" w14:textId="148B0A9D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33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30A94" w14:textId="1BAF891B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Не имеется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7381" w14:textId="26965C5C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0D18B2">
              <w:rPr>
                <w:color w:val="000000"/>
                <w:spacing w:val="0"/>
                <w:sz w:val="22"/>
                <w:szCs w:val="22"/>
              </w:rPr>
              <w:t xml:space="preserve">Координатор </w:t>
            </w:r>
          </w:p>
        </w:tc>
      </w:tr>
      <w:tr w:rsidR="00CC74BD" w:rsidRPr="00C109F7" w14:paraId="1974F844" w14:textId="77777777" w:rsidTr="00D130A8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70FC" w14:textId="2E8CBA17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4.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1783" w14:textId="3902D73A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Бирюкова Алеся Александровна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DD9E" w14:textId="002D70FE" w:rsidR="00CC74BD" w:rsidRDefault="00CC74BD" w:rsidP="00D130A8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Заместитель директора по </w:t>
            </w:r>
            <w:r w:rsidR="00D130A8">
              <w:rPr>
                <w:color w:val="000000"/>
                <w:spacing w:val="0"/>
                <w:sz w:val="22"/>
                <w:szCs w:val="22"/>
              </w:rPr>
              <w:t>У</w:t>
            </w:r>
            <w:r>
              <w:rPr>
                <w:color w:val="000000"/>
                <w:spacing w:val="0"/>
                <w:sz w:val="22"/>
                <w:szCs w:val="22"/>
              </w:rPr>
              <w:t>ВР, учитель начальных классов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FF38" w14:textId="4B97C6F6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Высшая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D4E6" w14:textId="2D4A49C2" w:rsidR="00CC74BD" w:rsidRDefault="00C30042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30042">
              <w:rPr>
                <w:color w:val="000000"/>
                <w:spacing w:val="0"/>
                <w:sz w:val="22"/>
                <w:szCs w:val="22"/>
              </w:rPr>
              <w:t>29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92EF6" w14:textId="7DAF960C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Не имеется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37B4" w14:textId="7161FFC0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0D18B2">
              <w:rPr>
                <w:color w:val="000000"/>
                <w:spacing w:val="0"/>
                <w:sz w:val="22"/>
                <w:szCs w:val="22"/>
              </w:rPr>
              <w:t xml:space="preserve">Координатор </w:t>
            </w:r>
          </w:p>
        </w:tc>
      </w:tr>
      <w:tr w:rsidR="00CC74BD" w:rsidRPr="00C109F7" w14:paraId="07BA7A84" w14:textId="77777777" w:rsidTr="00D130A8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5503" w14:textId="69C92619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5.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21F0" w14:textId="26BA3912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Байгутлина-Байчурина Миляуша Маратовна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E9D3" w14:textId="10D7335A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Учитель музыки 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2463" w14:textId="426F05E4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Высшая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B08D" w14:textId="12EF4BCB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19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CC8BF" w14:textId="70426875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Не имеется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11B8" w14:textId="6653255D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CC74BD" w:rsidRPr="00C109F7" w14:paraId="194B3B7A" w14:textId="77777777" w:rsidTr="00D130A8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2A69" w14:textId="119B75AA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6.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D5A9" w14:textId="56BB2E35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Трухина Инна Ивановна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9439" w14:textId="64C0C866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5B1F" w14:textId="57FBC047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Высшая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9D63" w14:textId="21E4A799" w:rsidR="00CC74BD" w:rsidRDefault="00EF13D2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30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B2BD" w14:textId="7200AFCE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Не имеется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B2FB" w14:textId="25983C6F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CC74BD" w:rsidRPr="00C109F7" w14:paraId="6EC669AE" w14:textId="77777777" w:rsidTr="00D130A8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452E" w14:textId="23C10368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7.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D5B2" w14:textId="710FEA39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Селиверстова Марина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DB4A" w14:textId="46467BD7" w:rsidR="00CC74BD" w:rsidRDefault="00CC74BD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Учитель</w:t>
            </w:r>
            <w:r w:rsidR="00EF13D2">
              <w:rPr>
                <w:color w:val="000000"/>
                <w:spacing w:val="0"/>
                <w:sz w:val="22"/>
                <w:szCs w:val="22"/>
              </w:rPr>
              <w:t xml:space="preserve"> музыки 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869E" w14:textId="1E0DA843" w:rsidR="00CC74BD" w:rsidRDefault="00EF13D2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Соответствие  занимаемой должности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21FB" w14:textId="5E637D1A" w:rsidR="00CC74BD" w:rsidRDefault="00EF13D2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35 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A7813" w14:textId="2AEA0201" w:rsidR="00CC74BD" w:rsidRDefault="00EF13D2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Не имеется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14DE" w14:textId="7EEB9B3E" w:rsidR="00CC74BD" w:rsidRDefault="00EF13D2" w:rsidP="00CC74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Член рабочей группы </w:t>
            </w:r>
          </w:p>
        </w:tc>
      </w:tr>
      <w:tr w:rsidR="00F8089D" w:rsidRPr="00C109F7" w14:paraId="47580DB6" w14:textId="77777777" w:rsidTr="00D130A8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8C8F" w14:textId="0C028B77" w:rsid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lastRenderedPageBreak/>
              <w:t>8.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26DD" w14:textId="31A6D52C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Яушева Ирина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A8C0" w14:textId="6238C8C0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BDFE" w14:textId="6C46B8ED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Не имеет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9702" w14:textId="70314C7D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33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00A7C" w14:textId="5824977A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Не имеется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F9F5" w14:textId="74988B97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Член рабочей группы </w:t>
            </w:r>
          </w:p>
        </w:tc>
      </w:tr>
      <w:tr w:rsidR="00F8089D" w:rsidRPr="00C109F7" w14:paraId="09E23434" w14:textId="77777777" w:rsidTr="00D130A8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3999" w14:textId="660676E5" w:rsid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9.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7F0B" w14:textId="202B128C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Фарафонова Ирина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A861" w14:textId="733F21A9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73D9" w14:textId="5D41C6EB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00CE" w14:textId="3F791803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21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7C8CA" w14:textId="0C94B616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Не имеется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9AB7" w14:textId="4481DAEC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Член рабочей группы </w:t>
            </w:r>
          </w:p>
        </w:tc>
      </w:tr>
      <w:tr w:rsidR="00F8089D" w:rsidRPr="00C109F7" w14:paraId="3D288492" w14:textId="77777777" w:rsidTr="00D130A8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9155" w14:textId="79E26D65" w:rsid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52EE" w14:textId="70E247A4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Тачук Татьяна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4143" w14:textId="345BF48B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8826" w14:textId="7F3EB8E8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Первая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E75B" w14:textId="24488C60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31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A67D3" w14:textId="7DC007BD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Не имеется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D45B" w14:textId="52FD13AC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Член рабочей группы </w:t>
            </w:r>
          </w:p>
        </w:tc>
      </w:tr>
      <w:tr w:rsidR="00F8089D" w:rsidRPr="00C109F7" w14:paraId="54FEAD60" w14:textId="77777777" w:rsidTr="00D130A8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8C57" w14:textId="64AE42E6" w:rsid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C8A9" w14:textId="62541909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Ковина Наталья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DA2F" w14:textId="7F75A73E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Советник директора по воспитанию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E7EF" w14:textId="478A2D88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91C4" w14:textId="1B0186FC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30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8F327" w14:textId="4BD63EB1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Не имеется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0F0A" w14:textId="496EC6D2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Член рабочей группы </w:t>
            </w:r>
          </w:p>
        </w:tc>
      </w:tr>
      <w:tr w:rsidR="00F8089D" w:rsidRPr="00C109F7" w14:paraId="63762907" w14:textId="77777777" w:rsidTr="00D130A8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02A2" w14:textId="104D75E7" w:rsid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12.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D599" w14:textId="36D596CD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Савельева Юлия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12C4" w14:textId="1862E63D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CE49" w14:textId="25276E08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Первая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7B46" w14:textId="74B4E166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11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6DB1C" w14:textId="3215A692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Не имеется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A13A" w14:textId="44467052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Член рабочей группы </w:t>
            </w:r>
          </w:p>
        </w:tc>
      </w:tr>
      <w:tr w:rsidR="00F8089D" w:rsidRPr="00C109F7" w14:paraId="4BDC7A56" w14:textId="77777777" w:rsidTr="00D130A8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84D7" w14:textId="38CD0536" w:rsid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13.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1C6D" w14:textId="58854F88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Опенышев Виктор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3FDD" w14:textId="4532F2AB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D8F5" w14:textId="4E94514D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Первая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D00C" w14:textId="2AFFE63E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93A2B" w14:textId="03B35CEC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Не имеется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78D0" w14:textId="11E2140C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Член рабочей группы </w:t>
            </w:r>
          </w:p>
        </w:tc>
      </w:tr>
      <w:tr w:rsidR="00F8089D" w:rsidRPr="00C109F7" w14:paraId="1647604A" w14:textId="77777777" w:rsidTr="00D130A8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B09F" w14:textId="58EF5229" w:rsid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14.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A745" w14:textId="75B618BB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Кожемяко Любовь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BDF0" w14:textId="51355191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58AF" w14:textId="0586F9F3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Высшая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09C4" w14:textId="262FA3B0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40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37606" w14:textId="0DAFBEB4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Не имеется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AB81" w14:textId="1BD4E6A9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Член рабочей группы </w:t>
            </w:r>
          </w:p>
        </w:tc>
      </w:tr>
      <w:tr w:rsidR="00F8089D" w:rsidRPr="00C109F7" w14:paraId="32EC0072" w14:textId="77777777" w:rsidTr="00D130A8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9D8F" w14:textId="45B8AE41" w:rsid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15.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2C26" w14:textId="404BD000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Бычко Анжелика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864C" w14:textId="7BE4C61C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D8F0" w14:textId="1291185C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Высшая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6C64" w14:textId="63604262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11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A262D" w14:textId="628857C7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Не имеется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4AC3" w14:textId="400256C3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Член рабочей группы </w:t>
            </w:r>
          </w:p>
        </w:tc>
      </w:tr>
      <w:tr w:rsidR="00F8089D" w:rsidRPr="00C109F7" w14:paraId="3FD60D3D" w14:textId="77777777" w:rsidTr="00D130A8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ED71" w14:textId="59124035" w:rsid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16.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DCDF" w14:textId="5C947EB6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Савина Виктория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222A" w14:textId="41DBEF97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8637" w14:textId="2D833EB6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Не имеет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C777" w14:textId="1F099134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5181D" w14:textId="1C882787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Не имеется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025A" w14:textId="5E115581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Член рабочей группы </w:t>
            </w:r>
          </w:p>
        </w:tc>
      </w:tr>
      <w:tr w:rsidR="00F8089D" w:rsidRPr="00C109F7" w14:paraId="574CD193" w14:textId="77777777" w:rsidTr="00D130A8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A03F" w14:textId="49FDE203" w:rsid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17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8867" w14:textId="51706263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Ларина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8007" w14:textId="17CB3583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Педагог-организатор 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779D" w14:textId="02089CA1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Первая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B188" w14:textId="1F6D71E1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E6CAD" w14:textId="2ADAB45E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Не имеется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DA26" w14:textId="59E8FB69" w:rsidR="00F8089D" w:rsidRPr="00F8089D" w:rsidRDefault="00F8089D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 xml:space="preserve">Член рабочей группы </w:t>
            </w:r>
          </w:p>
        </w:tc>
      </w:tr>
    </w:tbl>
    <w:p w14:paraId="5E5B3AB1" w14:textId="77777777" w:rsidR="008C7B24" w:rsidRDefault="008C7B24" w:rsidP="00D23376">
      <w:pPr>
        <w:pStyle w:val="af7"/>
        <w:rPr>
          <w:rFonts w:ascii="Times New Roman" w:hAnsi="Times New Roman"/>
          <w:b/>
          <w:bCs/>
          <w:iCs/>
          <w:color w:val="000000"/>
        </w:rPr>
      </w:pPr>
      <w:bookmarkStart w:id="2" w:name="_Toc142302649"/>
    </w:p>
    <w:p w14:paraId="7A5F9DB7" w14:textId="77777777" w:rsidR="008C7B24" w:rsidRDefault="008C7B24" w:rsidP="00D23376">
      <w:pPr>
        <w:pStyle w:val="af7"/>
        <w:rPr>
          <w:rFonts w:ascii="Times New Roman" w:hAnsi="Times New Roman"/>
          <w:b/>
          <w:bCs/>
          <w:iCs/>
          <w:color w:val="000000"/>
        </w:rPr>
      </w:pPr>
    </w:p>
    <w:p w14:paraId="2454F88B" w14:textId="77777777" w:rsidR="008C7B24" w:rsidRDefault="008C7B24" w:rsidP="00D23376">
      <w:pPr>
        <w:pStyle w:val="af7"/>
        <w:rPr>
          <w:rFonts w:ascii="Times New Roman" w:hAnsi="Times New Roman"/>
          <w:b/>
          <w:bCs/>
          <w:iCs/>
          <w:color w:val="000000"/>
        </w:rPr>
      </w:pPr>
    </w:p>
    <w:p w14:paraId="0C6195D7" w14:textId="77777777" w:rsidR="008C7B24" w:rsidRDefault="008C7B24" w:rsidP="00D23376">
      <w:pPr>
        <w:pStyle w:val="af7"/>
        <w:rPr>
          <w:rFonts w:ascii="Times New Roman" w:hAnsi="Times New Roman"/>
          <w:b/>
          <w:bCs/>
          <w:iCs/>
          <w:color w:val="000000"/>
        </w:rPr>
      </w:pPr>
    </w:p>
    <w:p w14:paraId="6D7BC017" w14:textId="77777777" w:rsidR="008C7B24" w:rsidRDefault="008C7B24" w:rsidP="00D23376">
      <w:pPr>
        <w:pStyle w:val="af7"/>
        <w:rPr>
          <w:rFonts w:ascii="Times New Roman" w:hAnsi="Times New Roman"/>
          <w:b/>
          <w:bCs/>
          <w:iCs/>
          <w:color w:val="000000"/>
        </w:rPr>
      </w:pPr>
    </w:p>
    <w:p w14:paraId="3E9DBEA3" w14:textId="77777777" w:rsidR="008C7B24" w:rsidRDefault="008C7B24" w:rsidP="00D23376">
      <w:pPr>
        <w:pStyle w:val="af7"/>
        <w:rPr>
          <w:rFonts w:ascii="Times New Roman" w:hAnsi="Times New Roman"/>
          <w:b/>
          <w:bCs/>
          <w:iCs/>
          <w:color w:val="000000"/>
        </w:rPr>
      </w:pPr>
    </w:p>
    <w:p w14:paraId="343DC4B3" w14:textId="170BE6B0" w:rsidR="00C109F7" w:rsidRPr="00D23376" w:rsidRDefault="00C109F7" w:rsidP="00D23376">
      <w:pPr>
        <w:pStyle w:val="af7"/>
        <w:rPr>
          <w:rFonts w:ascii="Times New Roman" w:hAnsi="Times New Roman"/>
          <w:b/>
          <w:bCs/>
          <w:iCs/>
          <w:color w:val="000000"/>
        </w:rPr>
      </w:pPr>
      <w:r w:rsidRPr="00D23376">
        <w:rPr>
          <w:rFonts w:ascii="Times New Roman" w:hAnsi="Times New Roman"/>
          <w:b/>
          <w:bCs/>
          <w:iCs/>
          <w:color w:val="000000"/>
        </w:rPr>
        <w:t>II. Сведения о реализации проекта за отчетный период</w:t>
      </w:r>
      <w:bookmarkEnd w:id="2"/>
    </w:p>
    <w:p w14:paraId="40AFCBE3" w14:textId="77777777" w:rsidR="00C109F7" w:rsidRPr="00C77CCE" w:rsidRDefault="00C109F7" w:rsidP="00C109F7">
      <w:pPr>
        <w:pStyle w:val="af7"/>
        <w:rPr>
          <w:rFonts w:ascii="Times New Roman" w:hAnsi="Times New Roman"/>
          <w:b/>
        </w:rPr>
      </w:pPr>
      <w:bookmarkStart w:id="3" w:name="_Toc142302650"/>
      <w:r w:rsidRPr="00C77CCE">
        <w:rPr>
          <w:rFonts w:ascii="Times New Roman" w:hAnsi="Times New Roman"/>
          <w:b/>
          <w:bCs/>
          <w:iCs/>
          <w:color w:val="000000"/>
        </w:rPr>
        <w:t xml:space="preserve">2.1. </w:t>
      </w:r>
      <w:r w:rsidRPr="00C77CCE">
        <w:rPr>
          <w:rFonts w:ascii="Times New Roman" w:hAnsi="Times New Roman"/>
          <w:b/>
        </w:rPr>
        <w:t>Реализация программных мероприятий региональной инновационной площадкой за отчетный период</w:t>
      </w:r>
      <w:r>
        <w:rPr>
          <w:rFonts w:ascii="Times New Roman" w:hAnsi="Times New Roman"/>
          <w:b/>
        </w:rPr>
        <w:t xml:space="preserve"> </w:t>
      </w:r>
      <w:r w:rsidRPr="00C77CCE">
        <w:rPr>
          <w:rFonts w:ascii="Times New Roman" w:hAnsi="Times New Roman"/>
          <w:b/>
        </w:rPr>
        <w:t>в соответствии с календарным планом-графиком</w:t>
      </w:r>
      <w:bookmarkEnd w:id="3"/>
      <w:r w:rsidRPr="00C77CCE">
        <w:rPr>
          <w:rFonts w:ascii="Times New Roman" w:hAnsi="Times New Roman"/>
          <w:b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3365"/>
        <w:gridCol w:w="1565"/>
        <w:gridCol w:w="1603"/>
        <w:gridCol w:w="2502"/>
        <w:gridCol w:w="885"/>
        <w:gridCol w:w="850"/>
        <w:gridCol w:w="1843"/>
        <w:gridCol w:w="1384"/>
      </w:tblGrid>
      <w:tr w:rsidR="007436F5" w:rsidRPr="00C109F7" w14:paraId="32541D9F" w14:textId="77777777" w:rsidTr="00EF10A0">
        <w:trPr>
          <w:trHeight w:val="720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9A88" w14:textId="77777777"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2FCA" w14:textId="77777777"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Наименование мероприятий </w:t>
            </w:r>
            <w:r w:rsidRPr="00C109F7">
              <w:rPr>
                <w:spacing w:val="0"/>
                <w:sz w:val="22"/>
                <w:szCs w:val="22"/>
              </w:rPr>
              <w:t xml:space="preserve">в </w:t>
            </w:r>
            <w:r w:rsidRPr="00C109F7">
              <w:rPr>
                <w:color w:val="000000"/>
                <w:spacing w:val="0"/>
                <w:sz w:val="22"/>
                <w:szCs w:val="22"/>
              </w:rPr>
              <w:t>соответствии с календарным планом-графиком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572A" w14:textId="77777777"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Срок (период) выполнения 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A69F" w14:textId="77777777"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Цель мероприятия 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FCB9" w14:textId="77777777"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Описание основных результатов реализации мероприятия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32AE" w14:textId="77777777"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FF39" w14:textId="77777777"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Ссылка на информацию </w:t>
            </w:r>
          </w:p>
          <w:p w14:paraId="6BF80885" w14:textId="77777777"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о мероприятии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C43D" w14:textId="77777777"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Примечание</w:t>
            </w:r>
          </w:p>
        </w:tc>
      </w:tr>
      <w:tr w:rsidR="007436F5" w:rsidRPr="00C109F7" w14:paraId="76133B2A" w14:textId="77777777" w:rsidTr="00EF10A0">
        <w:trPr>
          <w:trHeight w:val="46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1ED9" w14:textId="77777777" w:rsidR="007436F5" w:rsidRPr="00C109F7" w:rsidRDefault="007436F5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094C9E" w14:textId="77777777" w:rsidR="007436F5" w:rsidRPr="00C109F7" w:rsidRDefault="007436F5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CFE72" w14:textId="77777777" w:rsidR="007436F5" w:rsidRPr="00C109F7" w:rsidRDefault="007436F5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4A4C55" w14:textId="77777777" w:rsidR="007436F5" w:rsidRPr="00C109F7" w:rsidRDefault="007436F5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5F2874" w14:textId="77777777"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9FC03C" w14:textId="77777777"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педагогов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9E8C53" w14:textId="77777777"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0D6B" w14:textId="77777777" w:rsidR="007436F5" w:rsidRPr="00C109F7" w:rsidRDefault="007436F5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7D5D" w14:textId="77777777" w:rsidR="007436F5" w:rsidRPr="00C109F7" w:rsidRDefault="007436F5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A143A2" w:rsidRPr="00C109F7" w14:paraId="676E9129" w14:textId="77777777" w:rsidTr="00A143A2">
        <w:trPr>
          <w:trHeight w:val="27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D1A70D" w14:textId="77777777" w:rsidR="00A143A2" w:rsidRPr="00C109F7" w:rsidRDefault="00A143A2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8029409" w14:textId="77777777" w:rsidR="00A143A2" w:rsidRPr="00C109F7" w:rsidRDefault="00A143A2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5F5EFD7" w14:textId="77777777" w:rsidR="00A143A2" w:rsidRPr="00C109F7" w:rsidRDefault="00A143A2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6FEEB63" w14:textId="77777777" w:rsidR="00A143A2" w:rsidRPr="00C109F7" w:rsidRDefault="00A143A2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C991E78" w14:textId="77777777" w:rsidR="00A143A2" w:rsidRPr="00C109F7" w:rsidRDefault="00A143A2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9328B7A" w14:textId="77777777" w:rsidR="00A143A2" w:rsidRPr="00C109F7" w:rsidRDefault="00A143A2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31DB5C4" w14:textId="77777777" w:rsidR="00A143A2" w:rsidRPr="00C109F7" w:rsidRDefault="00A143A2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5D2F001" w14:textId="77777777" w:rsidR="00A143A2" w:rsidRPr="00C109F7" w:rsidRDefault="00A143A2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84E1AFF" w14:textId="77777777" w:rsidR="00A143A2" w:rsidRPr="00C109F7" w:rsidRDefault="00A143A2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>
              <w:rPr>
                <w:b/>
                <w:color w:val="000000"/>
                <w:spacing w:val="0"/>
                <w:sz w:val="20"/>
                <w:szCs w:val="20"/>
              </w:rPr>
              <w:t>9</w:t>
            </w:r>
          </w:p>
        </w:tc>
      </w:tr>
      <w:tr w:rsidR="00A143A2" w:rsidRPr="00C109F7" w14:paraId="046C8E8F" w14:textId="77777777" w:rsidTr="00A143A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BAB9" w14:textId="35992408" w:rsidR="00A143A2" w:rsidRPr="00C109F7" w:rsidRDefault="00DB4BAE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031A" w14:textId="7DA79362" w:rsidR="00A143A2" w:rsidRPr="00C109F7" w:rsidRDefault="00DB4BAE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Фестиваль «Каждый класс хор!»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E99D" w14:textId="7D217AD7" w:rsidR="00A143A2" w:rsidRPr="00C109F7" w:rsidRDefault="00DB4BAE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28.04.2023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1ED4" w14:textId="1D10619A" w:rsidR="00A143A2" w:rsidRPr="00C109F7" w:rsidRDefault="00B94286" w:rsidP="00B94286">
            <w:pPr>
              <w:jc w:val="both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С</w:t>
            </w:r>
            <w:r w:rsidRPr="00B94286">
              <w:rPr>
                <w:color w:val="000000"/>
                <w:spacing w:val="0"/>
                <w:sz w:val="22"/>
                <w:szCs w:val="22"/>
              </w:rPr>
              <w:t>оздани</w:t>
            </w:r>
            <w:r>
              <w:rPr>
                <w:color w:val="000000"/>
                <w:spacing w:val="0"/>
                <w:sz w:val="22"/>
                <w:szCs w:val="22"/>
              </w:rPr>
              <w:t>е</w:t>
            </w:r>
            <w:r w:rsidRPr="00B94286">
              <w:rPr>
                <w:color w:val="000000"/>
                <w:spacing w:val="0"/>
                <w:sz w:val="22"/>
                <w:szCs w:val="22"/>
              </w:rPr>
              <w:t xml:space="preserve"> условий для развития творческого потенциала учащихся, развития творческой активности обучающихся, привлечения детей к участию в концертной деятельности школы, укреплению связей между классами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FB24" w14:textId="77777777" w:rsidR="00A143A2" w:rsidRDefault="00B94286" w:rsidP="00B94286">
            <w:pPr>
              <w:jc w:val="both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Учащиеся проявили творческие способности через хоровую деятельность, а также через пение выразили свои чувства, эмоции, отношение к миру.</w:t>
            </w:r>
          </w:p>
          <w:p w14:paraId="645468FB" w14:textId="19140C24" w:rsidR="00A01271" w:rsidRPr="00C109F7" w:rsidRDefault="00A01271" w:rsidP="00B94286">
            <w:pPr>
              <w:jc w:val="both"/>
              <w:rPr>
                <w:color w:val="000000"/>
                <w:spacing w:val="0"/>
                <w:sz w:val="22"/>
                <w:szCs w:val="22"/>
              </w:rPr>
            </w:pPr>
            <w:r w:rsidRPr="00A01271">
              <w:rPr>
                <w:color w:val="000000"/>
                <w:spacing w:val="0"/>
                <w:sz w:val="22"/>
                <w:szCs w:val="22"/>
              </w:rPr>
              <w:t>Реализация лозунга, выдвинутого Д.Б. Кабалевским: «Каждый класс- хор!» вполне реальна и заключается в том, что каждый коллектив школьного класса может стать настоящим хоровым коллективом, пение которого будет представлять интерес не только как дидактический результат, но и как самостоятельное художественное явление.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C4758" w14:textId="7BC19E1F" w:rsidR="00A143A2" w:rsidRPr="00C109F7" w:rsidRDefault="00B94286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AC7F" w14:textId="26E98FC1" w:rsidR="00A143A2" w:rsidRPr="00C109F7" w:rsidRDefault="00B94286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317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8DE9" w14:textId="2C075E37" w:rsidR="00A143A2" w:rsidRDefault="00E7409B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hyperlink r:id="rId12" w:history="1">
              <w:r w:rsidR="00A01271" w:rsidRPr="00054252">
                <w:rPr>
                  <w:rStyle w:val="a5"/>
                  <w:spacing w:val="0"/>
                  <w:sz w:val="22"/>
                  <w:szCs w:val="22"/>
                </w:rPr>
                <w:t>https://vk.com/wall-194255395_1538</w:t>
              </w:r>
            </w:hyperlink>
          </w:p>
          <w:p w14:paraId="4D3B6073" w14:textId="7F45C00C" w:rsidR="00A01271" w:rsidRPr="00C109F7" w:rsidRDefault="00A01271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FED39" w14:textId="77777777" w:rsidR="00A143A2" w:rsidRPr="00C109F7" w:rsidRDefault="00A143A2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A143A2" w:rsidRPr="00C109F7" w14:paraId="449358C1" w14:textId="77777777" w:rsidTr="00DB4BAE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B853" w14:textId="4CA315C2" w:rsidR="00A143A2" w:rsidRPr="00C109F7" w:rsidRDefault="00DB4BAE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2.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20B8" w14:textId="517868FA" w:rsidR="00A143A2" w:rsidRPr="00C109F7" w:rsidRDefault="00DB4BAE" w:rsidP="00DB4BAE">
            <w:pPr>
              <w:jc w:val="both"/>
              <w:rPr>
                <w:color w:val="000000"/>
                <w:spacing w:val="0"/>
                <w:sz w:val="22"/>
                <w:szCs w:val="22"/>
              </w:rPr>
            </w:pPr>
            <w:r w:rsidRPr="00DB4BAE">
              <w:rPr>
                <w:color w:val="000000"/>
                <w:spacing w:val="0"/>
                <w:sz w:val="22"/>
                <w:szCs w:val="22"/>
              </w:rPr>
              <w:t>Фестиваль-конкур</w:t>
            </w:r>
            <w:r w:rsidR="002A2075">
              <w:rPr>
                <w:color w:val="000000"/>
                <w:spacing w:val="0"/>
                <w:sz w:val="22"/>
                <w:szCs w:val="22"/>
              </w:rPr>
              <w:t>с детского хорового творчества «Поёт душа. Песни о главном!»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0126" w14:textId="44750678" w:rsidR="00A143A2" w:rsidRPr="00C109F7" w:rsidRDefault="00DB4BAE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15.04.2023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BB29" w14:textId="771A3B95" w:rsidR="00A143A2" w:rsidRPr="00C109F7" w:rsidRDefault="000B2F0E" w:rsidP="000B2F0E">
            <w:pPr>
              <w:jc w:val="both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С</w:t>
            </w:r>
            <w:r w:rsidRPr="000B2F0E">
              <w:rPr>
                <w:color w:val="000000"/>
                <w:spacing w:val="0"/>
                <w:sz w:val="22"/>
                <w:szCs w:val="22"/>
              </w:rPr>
              <w:t>охранение и развитие этнокультурного многообразия народов, укрепление общероссийской гражданской идентичности посредством вокально-хоровой практики (возможность исполнения песен народов России на русском языке как государственном языке Российской Федерации и языке межнационального общения)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021E" w14:textId="6E82B652" w:rsidR="00A143A2" w:rsidRPr="00C109F7" w:rsidRDefault="00A01271" w:rsidP="00A01271">
            <w:pPr>
              <w:jc w:val="both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Результатом данного конкурса является создание условий для поддержки детского хорового пения, его популяризация и диссеминация опыта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0ACC" w14:textId="1D9D40CA" w:rsidR="00A143A2" w:rsidRPr="00C109F7" w:rsidRDefault="00A01271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FC0A" w14:textId="5C5A17FD" w:rsidR="00A143A2" w:rsidRPr="00C109F7" w:rsidRDefault="00A01271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D52D" w14:textId="645322BD" w:rsidR="00A143A2" w:rsidRDefault="00E7409B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hyperlink r:id="rId13" w:history="1">
              <w:r w:rsidR="003E2D28" w:rsidRPr="00054252">
                <w:rPr>
                  <w:rStyle w:val="a5"/>
                  <w:spacing w:val="0"/>
                  <w:sz w:val="22"/>
                  <w:szCs w:val="22"/>
                </w:rPr>
                <w:t>https://shkolaperspektivasurgut-r86.gosweb.gosuslugi.ru/roditelyam-i-uchenikam/novosti/novosti-193_480.html</w:t>
              </w:r>
            </w:hyperlink>
          </w:p>
          <w:p w14:paraId="48CFF3DC" w14:textId="19B873CA" w:rsidR="003E2D28" w:rsidRPr="00C109F7" w:rsidRDefault="003E2D28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B0BDF" w14:textId="77777777" w:rsidR="00A143A2" w:rsidRPr="00C109F7" w:rsidRDefault="00A143A2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DB4BAE" w:rsidRPr="00C109F7" w14:paraId="4CF7F622" w14:textId="77777777" w:rsidTr="00DB4BAE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076E" w14:textId="3B2AA0CF" w:rsidR="00DB4BAE" w:rsidRPr="00C109F7" w:rsidRDefault="00DB4BAE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C5D4" w14:textId="0BC12599" w:rsidR="00DB4BAE" w:rsidRPr="00DB4BAE" w:rsidRDefault="00DB4BAE" w:rsidP="00DB4BAE">
            <w:pPr>
              <w:jc w:val="both"/>
              <w:rPr>
                <w:color w:val="000000"/>
                <w:spacing w:val="0"/>
                <w:sz w:val="22"/>
                <w:szCs w:val="22"/>
              </w:rPr>
            </w:pPr>
            <w:r w:rsidRPr="00DB4BAE">
              <w:rPr>
                <w:color w:val="000000"/>
                <w:spacing w:val="0"/>
                <w:sz w:val="22"/>
                <w:szCs w:val="22"/>
              </w:rPr>
              <w:t>Откр</w:t>
            </w:r>
            <w:r w:rsidR="002A2075">
              <w:rPr>
                <w:color w:val="000000"/>
                <w:spacing w:val="0"/>
                <w:sz w:val="22"/>
                <w:szCs w:val="22"/>
              </w:rPr>
              <w:t>ытый онлайн фестиваль-конкурс  «Классный хор стране»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18B4" w14:textId="59FC1320" w:rsidR="00DB4BAE" w:rsidRDefault="00DB4BAE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30.05.2023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7E31" w14:textId="0D714BEE" w:rsidR="00DB4BAE" w:rsidRPr="00C109F7" w:rsidRDefault="000B2F0E" w:rsidP="000B2F0E">
            <w:pPr>
              <w:jc w:val="both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С</w:t>
            </w:r>
            <w:r w:rsidRPr="000B2F0E">
              <w:rPr>
                <w:color w:val="000000"/>
                <w:spacing w:val="0"/>
                <w:sz w:val="22"/>
                <w:szCs w:val="22"/>
              </w:rPr>
              <w:t>охранение и развитие этнокультурного многообразия народов, укрепление общероссийской гражданской идентичности посредством вокально-хоровой практики (возможность исполнения песен народов России на русском языке как государственном языке Российской Федерации и языке межнационального общения)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FE9C" w14:textId="77777777" w:rsidR="00DB4BAE" w:rsidRPr="00C109F7" w:rsidRDefault="00DB4BAE" w:rsidP="00A01271">
            <w:pPr>
              <w:jc w:val="both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7439" w14:textId="5588AE6B" w:rsidR="00DB4BAE" w:rsidRPr="00C109F7" w:rsidRDefault="000B2F0E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8879" w14:textId="1D125EC7" w:rsidR="00DB4BAE" w:rsidRPr="00C109F7" w:rsidRDefault="000B2F0E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54A9" w14:textId="77777777" w:rsidR="00DB4BAE" w:rsidRPr="00C109F7" w:rsidRDefault="00DB4BAE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BB4E9" w14:textId="77777777" w:rsidR="00DB4BAE" w:rsidRPr="00C109F7" w:rsidRDefault="00DB4BAE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DB4BAE" w:rsidRPr="00C109F7" w14:paraId="404DDEAE" w14:textId="77777777" w:rsidTr="00DB4BAE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7D4B" w14:textId="07D86925" w:rsidR="00DB4BAE" w:rsidRDefault="00DB4BAE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5DF8" w14:textId="575F1994" w:rsidR="000B2F0E" w:rsidRPr="000B2F0E" w:rsidRDefault="000B2F0E" w:rsidP="000B2F0E">
            <w:pPr>
              <w:jc w:val="both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Р</w:t>
            </w:r>
            <w:r w:rsidRPr="000B2F0E">
              <w:rPr>
                <w:color w:val="000000"/>
                <w:spacing w:val="0"/>
                <w:sz w:val="22"/>
                <w:szCs w:val="22"/>
              </w:rPr>
              <w:t>егиональн</w:t>
            </w:r>
            <w:r>
              <w:rPr>
                <w:color w:val="000000"/>
                <w:spacing w:val="0"/>
                <w:sz w:val="22"/>
                <w:szCs w:val="22"/>
              </w:rPr>
              <w:t>ый конкурс</w:t>
            </w:r>
            <w:r w:rsidRPr="000B2F0E">
              <w:rPr>
                <w:color w:val="000000"/>
                <w:spacing w:val="0"/>
                <w:sz w:val="22"/>
                <w:szCs w:val="22"/>
              </w:rPr>
              <w:t xml:space="preserve"> чтецов </w:t>
            </w:r>
          </w:p>
          <w:p w14:paraId="0ADC8D47" w14:textId="5CA0D0D4" w:rsidR="00DB4BAE" w:rsidRPr="00DB4BAE" w:rsidRDefault="000B2F0E" w:rsidP="000B2F0E">
            <w:pPr>
              <w:jc w:val="both"/>
              <w:rPr>
                <w:color w:val="000000"/>
                <w:spacing w:val="0"/>
                <w:sz w:val="22"/>
                <w:szCs w:val="22"/>
              </w:rPr>
            </w:pPr>
            <w:r w:rsidRPr="000B2F0E">
              <w:rPr>
                <w:color w:val="000000"/>
                <w:spacing w:val="0"/>
                <w:sz w:val="22"/>
                <w:szCs w:val="22"/>
              </w:rPr>
              <w:t>«Наш гордый, наш русский, родной наш язык!»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86E7" w14:textId="01519C44" w:rsidR="00DB4BAE" w:rsidRDefault="000B2F0E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28.04.2023-30.05.2023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28E7" w14:textId="2EEB7275" w:rsidR="00DB4BAE" w:rsidRPr="00C109F7" w:rsidRDefault="000B2F0E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</w:t>
            </w:r>
            <w:r w:rsidRPr="000B2F0E">
              <w:rPr>
                <w:color w:val="000000"/>
                <w:spacing w:val="0"/>
                <w:sz w:val="22"/>
                <w:szCs w:val="22"/>
              </w:rPr>
              <w:t>родвижение русского языка как государственного языка Российской Федерации, как основы культурного и образовательного единства учащихся в общеобразовательных учреждениях нашей многонациональной страны.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0FB8" w14:textId="77777777" w:rsidR="00DB4BAE" w:rsidRPr="00C109F7" w:rsidRDefault="00DB4BAE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CB9A" w14:textId="77777777" w:rsidR="00DB4BAE" w:rsidRPr="00C109F7" w:rsidRDefault="00DB4BAE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B0E8" w14:textId="2DD34F07" w:rsidR="00DB4BAE" w:rsidRPr="00C109F7" w:rsidRDefault="000B2F0E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A8B7" w14:textId="148B129B" w:rsidR="00DB4BAE" w:rsidRDefault="00E7409B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hyperlink r:id="rId14" w:history="1">
              <w:r w:rsidR="000B2F0E" w:rsidRPr="00054252">
                <w:rPr>
                  <w:rStyle w:val="a5"/>
                  <w:spacing w:val="0"/>
                  <w:sz w:val="22"/>
                  <w:szCs w:val="22"/>
                </w:rPr>
                <w:t>https://perspektiva-surgut.gosuslugi.ru/roditelyam-i-uchenikam/novosti/novosti-193_532.html</w:t>
              </w:r>
            </w:hyperlink>
          </w:p>
          <w:p w14:paraId="151F8595" w14:textId="0EA85AD0" w:rsidR="000B2F0E" w:rsidRPr="00C109F7" w:rsidRDefault="000B2F0E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45BAC" w14:textId="77777777" w:rsidR="00DB4BAE" w:rsidRPr="00C109F7" w:rsidRDefault="00DB4BAE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76B3E334" w14:textId="0B16876B" w:rsidR="00C109F7" w:rsidRDefault="00C109F7" w:rsidP="00C109F7">
      <w:pPr>
        <w:jc w:val="both"/>
        <w:rPr>
          <w:i/>
        </w:rPr>
        <w:sectPr w:rsidR="00C109F7" w:rsidSect="00C109F7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14:paraId="6E203727" w14:textId="77777777" w:rsidR="00C109F7" w:rsidRPr="00C77CCE" w:rsidRDefault="00C109F7" w:rsidP="00C109F7">
      <w:pPr>
        <w:pStyle w:val="af7"/>
        <w:spacing w:before="120" w:after="120"/>
        <w:rPr>
          <w:rFonts w:ascii="Times New Roman" w:hAnsi="Times New Roman"/>
          <w:b/>
        </w:rPr>
      </w:pPr>
      <w:bookmarkStart w:id="4" w:name="_Toc142302651"/>
      <w:r w:rsidRPr="00C77CCE">
        <w:rPr>
          <w:rFonts w:ascii="Times New Roman" w:hAnsi="Times New Roman"/>
          <w:b/>
        </w:rPr>
        <w:t>2.2. Организации-партнеры при реализации инновационного проекта (программы) за отчетный период</w:t>
      </w:r>
      <w:bookmarkEnd w:id="4"/>
    </w:p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960"/>
        <w:gridCol w:w="4800"/>
        <w:gridCol w:w="9266"/>
      </w:tblGrid>
      <w:tr w:rsidR="00C109F7" w:rsidRPr="00C109F7" w14:paraId="3C19D284" w14:textId="77777777" w:rsidTr="00C109F7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B758" w14:textId="77777777"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A5A1" w14:textId="77777777"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Наименование организации-партнера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D23A" w14:textId="77777777"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Функции организации-партнера в реализации </w:t>
            </w:r>
            <w:r w:rsidR="00EF10A0">
              <w:rPr>
                <w:color w:val="000000"/>
                <w:spacing w:val="0"/>
                <w:sz w:val="22"/>
                <w:szCs w:val="22"/>
              </w:rPr>
              <w:t xml:space="preserve">инновационного </w:t>
            </w:r>
            <w:r w:rsidRPr="00C109F7">
              <w:rPr>
                <w:color w:val="000000"/>
                <w:spacing w:val="0"/>
                <w:sz w:val="22"/>
                <w:szCs w:val="22"/>
              </w:rPr>
              <w:t>проекта (программы) в отчетном периоде*</w:t>
            </w:r>
          </w:p>
        </w:tc>
      </w:tr>
      <w:tr w:rsidR="00C109F7" w:rsidRPr="00C109F7" w14:paraId="201E225D" w14:textId="77777777" w:rsidTr="00C109F7">
        <w:trPr>
          <w:trHeight w:val="2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DDB75" w14:textId="77777777" w:rsidR="00C109F7" w:rsidRPr="00C109F7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C8F89D" w14:textId="77777777" w:rsidR="00C109F7" w:rsidRPr="00C109F7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F66218" w14:textId="77777777" w:rsidR="00C109F7" w:rsidRPr="00C109F7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3</w:t>
            </w:r>
          </w:p>
        </w:tc>
      </w:tr>
      <w:tr w:rsidR="00C109F7" w:rsidRPr="00C109F7" w14:paraId="40B7893A" w14:textId="77777777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1623" w14:textId="49E2C1B4" w:rsidR="00C109F7" w:rsidRPr="00C109F7" w:rsidRDefault="00A01271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1A13" w14:textId="6E122F38" w:rsidR="00C109F7" w:rsidRPr="00C109F7" w:rsidRDefault="00A01271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A01271">
              <w:rPr>
                <w:color w:val="000000"/>
                <w:spacing w:val="0"/>
                <w:sz w:val="22"/>
                <w:szCs w:val="22"/>
              </w:rPr>
              <w:t>БУ Сургутский колледж русской культуры им. А. С. Знаменского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312F" w14:textId="2998FEE2"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r w:rsidR="007B5962">
              <w:rPr>
                <w:color w:val="000000"/>
                <w:spacing w:val="0"/>
                <w:sz w:val="22"/>
                <w:szCs w:val="22"/>
              </w:rPr>
              <w:t>Участие в составе жюри (по согласованию)</w:t>
            </w:r>
          </w:p>
        </w:tc>
      </w:tr>
      <w:tr w:rsidR="00F8089D" w:rsidRPr="00C109F7" w14:paraId="3D4882E8" w14:textId="77777777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82BC" w14:textId="219F58C4" w:rsidR="00F8089D" w:rsidRDefault="004D147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2D41" w14:textId="3BE77AED" w:rsidR="00F8089D" w:rsidRPr="00A01271" w:rsidRDefault="00F8089D" w:rsidP="00F8089D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МБОУ СОШ №19  г. Сургута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F0F9" w14:textId="2C897DE4" w:rsidR="00F8089D" w:rsidRPr="00C109F7" w:rsidRDefault="004D1475" w:rsidP="004D1475">
            <w:pPr>
              <w:jc w:val="both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Участие в ф</w:t>
            </w:r>
            <w:r w:rsidRPr="004D1475">
              <w:rPr>
                <w:color w:val="000000"/>
                <w:spacing w:val="0"/>
                <w:sz w:val="22"/>
                <w:szCs w:val="22"/>
              </w:rPr>
              <w:t>естивал</w:t>
            </w:r>
            <w:r>
              <w:rPr>
                <w:color w:val="000000"/>
                <w:spacing w:val="0"/>
                <w:sz w:val="22"/>
                <w:szCs w:val="22"/>
              </w:rPr>
              <w:t>е</w:t>
            </w:r>
            <w:r w:rsidRPr="004D1475">
              <w:rPr>
                <w:color w:val="000000"/>
                <w:spacing w:val="0"/>
                <w:sz w:val="22"/>
                <w:szCs w:val="22"/>
              </w:rPr>
              <w:t>-конкурс</w:t>
            </w:r>
            <w:r>
              <w:rPr>
                <w:color w:val="000000"/>
                <w:spacing w:val="0"/>
                <w:sz w:val="22"/>
                <w:szCs w:val="22"/>
              </w:rPr>
              <w:t>е</w:t>
            </w:r>
            <w:r w:rsidR="002A2075">
              <w:rPr>
                <w:color w:val="000000"/>
                <w:spacing w:val="0"/>
                <w:sz w:val="22"/>
                <w:szCs w:val="22"/>
              </w:rPr>
              <w:t xml:space="preserve"> детского хорового творчества «Поёт душа. Песни о главном!»</w:t>
            </w:r>
          </w:p>
        </w:tc>
      </w:tr>
      <w:tr w:rsidR="00F8089D" w:rsidRPr="00C109F7" w14:paraId="02057624" w14:textId="77777777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FD80" w14:textId="59567163" w:rsidR="00F8089D" w:rsidRDefault="004D147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D803" w14:textId="73EAFCCB" w:rsidR="00F8089D" w:rsidRDefault="00F8089D" w:rsidP="00F8089D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МБОУ СОШ №45 г. Сургута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D3FE" w14:textId="3B2293A7" w:rsidR="00F8089D" w:rsidRPr="00C109F7" w:rsidRDefault="004D1475" w:rsidP="00C109F7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Участие в ф</w:t>
            </w:r>
            <w:r w:rsidRPr="004D1475">
              <w:rPr>
                <w:color w:val="000000"/>
                <w:spacing w:val="0"/>
                <w:sz w:val="22"/>
                <w:szCs w:val="22"/>
              </w:rPr>
              <w:t>естивал</w:t>
            </w:r>
            <w:r>
              <w:rPr>
                <w:color w:val="000000"/>
                <w:spacing w:val="0"/>
                <w:sz w:val="22"/>
                <w:szCs w:val="22"/>
              </w:rPr>
              <w:t>е</w:t>
            </w:r>
            <w:r w:rsidRPr="004D1475">
              <w:rPr>
                <w:color w:val="000000"/>
                <w:spacing w:val="0"/>
                <w:sz w:val="22"/>
                <w:szCs w:val="22"/>
              </w:rPr>
              <w:t>-конкурс</w:t>
            </w:r>
            <w:r>
              <w:rPr>
                <w:color w:val="000000"/>
                <w:spacing w:val="0"/>
                <w:sz w:val="22"/>
                <w:szCs w:val="22"/>
              </w:rPr>
              <w:t>е</w:t>
            </w:r>
            <w:r w:rsidRPr="004D1475">
              <w:rPr>
                <w:color w:val="000000"/>
                <w:spacing w:val="0"/>
                <w:sz w:val="22"/>
                <w:szCs w:val="22"/>
              </w:rPr>
              <w:t xml:space="preserve"> детского хорового творчества </w:t>
            </w:r>
            <w:r w:rsidR="002A2075">
              <w:rPr>
                <w:color w:val="000000"/>
                <w:spacing w:val="0"/>
                <w:sz w:val="22"/>
                <w:szCs w:val="22"/>
              </w:rPr>
              <w:t>«Поёт душа. Песни о главном!»</w:t>
            </w:r>
          </w:p>
        </w:tc>
      </w:tr>
      <w:tr w:rsidR="00F8089D" w:rsidRPr="00C109F7" w14:paraId="46D77AF1" w14:textId="77777777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2455" w14:textId="6DA5FDEC" w:rsidR="00F8089D" w:rsidRDefault="004D1475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4</w:t>
            </w:r>
            <w:r w:rsidR="00F8089D">
              <w:rPr>
                <w:color w:val="000000"/>
                <w:spacing w:val="0"/>
                <w:sz w:val="22"/>
                <w:szCs w:val="22"/>
              </w:rPr>
              <w:t xml:space="preserve">. 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B5F5" w14:textId="0925E013" w:rsidR="00F8089D" w:rsidRPr="00A01271" w:rsidRDefault="00F8089D" w:rsidP="00F8089D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МБОУ СОШ № 6 г. Нефтеюганска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531E" w14:textId="431AA355" w:rsidR="00F8089D" w:rsidRPr="00C109F7" w:rsidRDefault="00F8089D" w:rsidP="00F8089D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Участие в р</w:t>
            </w:r>
            <w:r w:rsidRPr="000B2F0E">
              <w:rPr>
                <w:color w:val="000000"/>
                <w:spacing w:val="0"/>
                <w:sz w:val="22"/>
                <w:szCs w:val="22"/>
              </w:rPr>
              <w:t>егиональн</w:t>
            </w:r>
            <w:r>
              <w:rPr>
                <w:color w:val="000000"/>
                <w:spacing w:val="0"/>
                <w:sz w:val="22"/>
                <w:szCs w:val="22"/>
              </w:rPr>
              <w:t>ом конкурсе</w:t>
            </w:r>
            <w:r w:rsidRPr="000B2F0E">
              <w:rPr>
                <w:color w:val="000000"/>
                <w:spacing w:val="0"/>
                <w:sz w:val="22"/>
                <w:szCs w:val="22"/>
              </w:rPr>
              <w:t xml:space="preserve"> чтецов «Наш гордый, наш русский, родной наш язык!»</w:t>
            </w:r>
          </w:p>
        </w:tc>
      </w:tr>
      <w:tr w:rsidR="00F8089D" w:rsidRPr="00C109F7" w14:paraId="62ED48AA" w14:textId="77777777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BC62" w14:textId="0EF088CE" w:rsidR="00F8089D" w:rsidRDefault="004D1475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5.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C5A1" w14:textId="48DF163C" w:rsidR="00F8089D" w:rsidRPr="00F8089D" w:rsidRDefault="00F8089D" w:rsidP="00F8089D">
            <w:pPr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МБОУ СОШ № 8 г. Нефтеюганска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9D03" w14:textId="6FF8D6C8" w:rsidR="00F8089D" w:rsidRPr="00C109F7" w:rsidRDefault="00F8089D" w:rsidP="00F8089D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Участие в р</w:t>
            </w:r>
            <w:r w:rsidRPr="000B2F0E">
              <w:rPr>
                <w:color w:val="000000"/>
                <w:spacing w:val="0"/>
                <w:sz w:val="22"/>
                <w:szCs w:val="22"/>
              </w:rPr>
              <w:t>егиональн</w:t>
            </w:r>
            <w:r>
              <w:rPr>
                <w:color w:val="000000"/>
                <w:spacing w:val="0"/>
                <w:sz w:val="22"/>
                <w:szCs w:val="22"/>
              </w:rPr>
              <w:t>ом конкурсе</w:t>
            </w:r>
            <w:r w:rsidRPr="000B2F0E">
              <w:rPr>
                <w:color w:val="000000"/>
                <w:spacing w:val="0"/>
                <w:sz w:val="22"/>
                <w:szCs w:val="22"/>
              </w:rPr>
              <w:t xml:space="preserve"> чтецов «Наш гордый, наш русский, родной наш язык!»</w:t>
            </w:r>
          </w:p>
        </w:tc>
      </w:tr>
      <w:tr w:rsidR="00F8089D" w:rsidRPr="00C109F7" w14:paraId="060671B4" w14:textId="77777777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A50E" w14:textId="7E23E690" w:rsidR="00F8089D" w:rsidRDefault="004D1475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6.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D458" w14:textId="0726109E" w:rsidR="00F8089D" w:rsidRPr="00F8089D" w:rsidRDefault="00F8089D" w:rsidP="00F8089D">
            <w:pPr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МБОУ СОШ № 9 г. Нефтеюганска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E7AC" w14:textId="3854ADDE" w:rsidR="00F8089D" w:rsidRPr="00C109F7" w:rsidRDefault="00F8089D" w:rsidP="00F8089D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Участие в р</w:t>
            </w:r>
            <w:r w:rsidRPr="000B2F0E">
              <w:rPr>
                <w:color w:val="000000"/>
                <w:spacing w:val="0"/>
                <w:sz w:val="22"/>
                <w:szCs w:val="22"/>
              </w:rPr>
              <w:t>егиональн</w:t>
            </w:r>
            <w:r>
              <w:rPr>
                <w:color w:val="000000"/>
                <w:spacing w:val="0"/>
                <w:sz w:val="22"/>
                <w:szCs w:val="22"/>
              </w:rPr>
              <w:t>ом конкурсе</w:t>
            </w:r>
            <w:r w:rsidRPr="000B2F0E">
              <w:rPr>
                <w:color w:val="000000"/>
                <w:spacing w:val="0"/>
                <w:sz w:val="22"/>
                <w:szCs w:val="22"/>
              </w:rPr>
              <w:t xml:space="preserve"> чтецов «Наш гордый, наш русский, родной наш язык!»</w:t>
            </w:r>
          </w:p>
        </w:tc>
      </w:tr>
      <w:tr w:rsidR="00F8089D" w:rsidRPr="00C109F7" w14:paraId="70C3E3F6" w14:textId="77777777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FAA1" w14:textId="24C20F64" w:rsidR="00F8089D" w:rsidRDefault="004D1475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7.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9569" w14:textId="413C7D6C" w:rsidR="00F8089D" w:rsidRPr="00F8089D" w:rsidRDefault="00F8089D" w:rsidP="00F8089D">
            <w:pPr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МБОУ НШ №15 г. Нефтеюганска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82FC" w14:textId="239EF731" w:rsidR="00F8089D" w:rsidRPr="00C109F7" w:rsidRDefault="00F8089D" w:rsidP="00F8089D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Участие в р</w:t>
            </w:r>
            <w:r w:rsidRPr="000B2F0E">
              <w:rPr>
                <w:color w:val="000000"/>
                <w:spacing w:val="0"/>
                <w:sz w:val="22"/>
                <w:szCs w:val="22"/>
              </w:rPr>
              <w:t>егиональн</w:t>
            </w:r>
            <w:r>
              <w:rPr>
                <w:color w:val="000000"/>
                <w:spacing w:val="0"/>
                <w:sz w:val="22"/>
                <w:szCs w:val="22"/>
              </w:rPr>
              <w:t>ом конкурсе</w:t>
            </w:r>
            <w:r w:rsidRPr="000B2F0E">
              <w:rPr>
                <w:color w:val="000000"/>
                <w:spacing w:val="0"/>
                <w:sz w:val="22"/>
                <w:szCs w:val="22"/>
              </w:rPr>
              <w:t xml:space="preserve"> чтецов «Наш гордый, наш русский, родной наш язык!»</w:t>
            </w:r>
          </w:p>
        </w:tc>
      </w:tr>
      <w:tr w:rsidR="00F8089D" w:rsidRPr="00C109F7" w14:paraId="4C3EF48E" w14:textId="77777777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6279" w14:textId="23D57DA4" w:rsidR="00F8089D" w:rsidRDefault="004D147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8.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A1CA" w14:textId="72E2E7C0" w:rsidR="00F8089D" w:rsidRPr="00F8089D" w:rsidRDefault="00F8089D" w:rsidP="00C109F7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МБОУ СОШ №7 г. Нефтеюганска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7018" w14:textId="1FADD5EE" w:rsidR="00F8089D" w:rsidRPr="00C109F7" w:rsidRDefault="004D1475" w:rsidP="004D1475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Участие </w:t>
            </w:r>
            <w:r w:rsidRPr="00DB4BAE">
              <w:rPr>
                <w:color w:val="000000"/>
                <w:spacing w:val="0"/>
                <w:sz w:val="22"/>
                <w:szCs w:val="22"/>
              </w:rPr>
              <w:t>Открыт</w:t>
            </w:r>
            <w:r>
              <w:rPr>
                <w:color w:val="000000"/>
                <w:spacing w:val="0"/>
                <w:sz w:val="22"/>
                <w:szCs w:val="22"/>
              </w:rPr>
              <w:t>ом</w:t>
            </w:r>
            <w:r w:rsidRPr="00DB4BAE">
              <w:rPr>
                <w:color w:val="000000"/>
                <w:spacing w:val="0"/>
                <w:sz w:val="22"/>
                <w:szCs w:val="22"/>
              </w:rPr>
              <w:t xml:space="preserve"> онлайн фестивал</w:t>
            </w:r>
            <w:r>
              <w:rPr>
                <w:color w:val="000000"/>
                <w:spacing w:val="0"/>
                <w:sz w:val="22"/>
                <w:szCs w:val="22"/>
              </w:rPr>
              <w:t>е</w:t>
            </w:r>
            <w:r w:rsidRPr="00DB4BAE">
              <w:rPr>
                <w:color w:val="000000"/>
                <w:spacing w:val="0"/>
                <w:sz w:val="22"/>
                <w:szCs w:val="22"/>
              </w:rPr>
              <w:t>-конкурс</w:t>
            </w:r>
            <w:r>
              <w:rPr>
                <w:color w:val="000000"/>
                <w:spacing w:val="0"/>
                <w:sz w:val="22"/>
                <w:szCs w:val="22"/>
              </w:rPr>
              <w:t>е</w:t>
            </w:r>
            <w:r w:rsidRPr="00DB4BAE">
              <w:rPr>
                <w:color w:val="000000"/>
                <w:spacing w:val="0"/>
                <w:sz w:val="22"/>
                <w:szCs w:val="22"/>
              </w:rPr>
              <w:t xml:space="preserve">  “Классный хор стране”</w:t>
            </w:r>
          </w:p>
        </w:tc>
      </w:tr>
      <w:tr w:rsidR="00F8089D" w:rsidRPr="00C109F7" w14:paraId="41B5B166" w14:textId="77777777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B92B" w14:textId="1FB1D3EF" w:rsidR="00F8089D" w:rsidRDefault="004D1475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9.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84A9" w14:textId="36913F69" w:rsidR="00F8089D" w:rsidRPr="00F8089D" w:rsidRDefault="00F8089D" w:rsidP="00F8089D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«</w:t>
            </w:r>
            <w:r w:rsidRPr="00F8089D">
              <w:rPr>
                <w:color w:val="000000"/>
                <w:spacing w:val="0"/>
                <w:sz w:val="22"/>
                <w:szCs w:val="22"/>
              </w:rPr>
              <w:t>Школа развития №24» г. Нефтеюганска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F94C" w14:textId="2C97465F" w:rsidR="00F8089D" w:rsidRPr="00C109F7" w:rsidRDefault="00F8089D" w:rsidP="00F8089D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Участие в р</w:t>
            </w:r>
            <w:r w:rsidRPr="000B2F0E">
              <w:rPr>
                <w:color w:val="000000"/>
                <w:spacing w:val="0"/>
                <w:sz w:val="22"/>
                <w:szCs w:val="22"/>
              </w:rPr>
              <w:t>егиональн</w:t>
            </w:r>
            <w:r>
              <w:rPr>
                <w:color w:val="000000"/>
                <w:spacing w:val="0"/>
                <w:sz w:val="22"/>
                <w:szCs w:val="22"/>
              </w:rPr>
              <w:t>ом конкурсе</w:t>
            </w:r>
            <w:r w:rsidRPr="000B2F0E">
              <w:rPr>
                <w:color w:val="000000"/>
                <w:spacing w:val="0"/>
                <w:sz w:val="22"/>
                <w:szCs w:val="22"/>
              </w:rPr>
              <w:t xml:space="preserve"> чтецов «Наш гордый, наш русский, родной наш язык!»</w:t>
            </w:r>
          </w:p>
        </w:tc>
      </w:tr>
      <w:tr w:rsidR="00F8089D" w:rsidRPr="00C109F7" w14:paraId="7B5E7EAE" w14:textId="77777777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9A07" w14:textId="32C837D7" w:rsidR="00F8089D" w:rsidRDefault="004D1475" w:rsidP="00F8089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10.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F04A" w14:textId="7BC82CAA" w:rsidR="00F8089D" w:rsidRDefault="00F8089D" w:rsidP="00F8089D">
            <w:pPr>
              <w:rPr>
                <w:color w:val="000000"/>
                <w:spacing w:val="0"/>
                <w:sz w:val="22"/>
                <w:szCs w:val="22"/>
              </w:rPr>
            </w:pPr>
            <w:r w:rsidRPr="00F8089D">
              <w:rPr>
                <w:color w:val="000000"/>
                <w:spacing w:val="0"/>
                <w:sz w:val="22"/>
                <w:szCs w:val="22"/>
              </w:rPr>
              <w:t>МБОУ СОШ №4 г. Лянтор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F02B" w14:textId="42736A33" w:rsidR="00F8089D" w:rsidRPr="00C109F7" w:rsidRDefault="00F8089D" w:rsidP="00F8089D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Участие в р</w:t>
            </w:r>
            <w:r w:rsidRPr="000B2F0E">
              <w:rPr>
                <w:color w:val="000000"/>
                <w:spacing w:val="0"/>
                <w:sz w:val="22"/>
                <w:szCs w:val="22"/>
              </w:rPr>
              <w:t>егиональн</w:t>
            </w:r>
            <w:r>
              <w:rPr>
                <w:color w:val="000000"/>
                <w:spacing w:val="0"/>
                <w:sz w:val="22"/>
                <w:szCs w:val="22"/>
              </w:rPr>
              <w:t>ом конкурсе</w:t>
            </w:r>
            <w:r w:rsidRPr="000B2F0E">
              <w:rPr>
                <w:color w:val="000000"/>
                <w:spacing w:val="0"/>
                <w:sz w:val="22"/>
                <w:szCs w:val="22"/>
              </w:rPr>
              <w:t xml:space="preserve"> чтецов «Наш гордый, наш русский, родной наш язык!»</w:t>
            </w:r>
          </w:p>
        </w:tc>
      </w:tr>
      <w:tr w:rsidR="004D1475" w:rsidRPr="00C109F7" w14:paraId="37C6EEA6" w14:textId="77777777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4829" w14:textId="72C6A11C" w:rsidR="004D1475" w:rsidRDefault="004D1475" w:rsidP="004D1475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11.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3711" w14:textId="3041D1A2" w:rsidR="004D1475" w:rsidRPr="00F8089D" w:rsidRDefault="004D1475" w:rsidP="004D1475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МБОУ гимназия №1 г. Ханты-Мансийска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6FC7" w14:textId="37F74F5B" w:rsidR="004D1475" w:rsidRPr="00C109F7" w:rsidRDefault="004D1475" w:rsidP="004D1475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Участие </w:t>
            </w:r>
            <w:r w:rsidRPr="00DB4BAE">
              <w:rPr>
                <w:color w:val="000000"/>
                <w:spacing w:val="0"/>
                <w:sz w:val="22"/>
                <w:szCs w:val="22"/>
              </w:rPr>
              <w:t>Открыт</w:t>
            </w:r>
            <w:r>
              <w:rPr>
                <w:color w:val="000000"/>
                <w:spacing w:val="0"/>
                <w:sz w:val="22"/>
                <w:szCs w:val="22"/>
              </w:rPr>
              <w:t>ом</w:t>
            </w:r>
            <w:r w:rsidRPr="00DB4BAE">
              <w:rPr>
                <w:color w:val="000000"/>
                <w:spacing w:val="0"/>
                <w:sz w:val="22"/>
                <w:szCs w:val="22"/>
              </w:rPr>
              <w:t xml:space="preserve"> онлайн фестивал</w:t>
            </w:r>
            <w:r>
              <w:rPr>
                <w:color w:val="000000"/>
                <w:spacing w:val="0"/>
                <w:sz w:val="22"/>
                <w:szCs w:val="22"/>
              </w:rPr>
              <w:t>е</w:t>
            </w:r>
            <w:r w:rsidRPr="00DB4BAE">
              <w:rPr>
                <w:color w:val="000000"/>
                <w:spacing w:val="0"/>
                <w:sz w:val="22"/>
                <w:szCs w:val="22"/>
              </w:rPr>
              <w:t>-конкурс</w:t>
            </w:r>
            <w:r>
              <w:rPr>
                <w:color w:val="000000"/>
                <w:spacing w:val="0"/>
                <w:sz w:val="22"/>
                <w:szCs w:val="22"/>
              </w:rPr>
              <w:t>е</w:t>
            </w:r>
            <w:r w:rsidR="002A2075">
              <w:rPr>
                <w:color w:val="000000"/>
                <w:spacing w:val="0"/>
                <w:sz w:val="22"/>
                <w:szCs w:val="22"/>
              </w:rPr>
              <w:t xml:space="preserve">  «Классный хор стране»</w:t>
            </w:r>
          </w:p>
        </w:tc>
      </w:tr>
      <w:tr w:rsidR="004D1475" w:rsidRPr="00C109F7" w14:paraId="4AC4A95C" w14:textId="77777777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B1CD" w14:textId="6E62FD74" w:rsidR="004D1475" w:rsidRDefault="004D1475" w:rsidP="004D1475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12.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E455" w14:textId="2C9DCD0D" w:rsidR="004D1475" w:rsidRDefault="004D1475" w:rsidP="004D1475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МБОУ СОШ №1 имени Созонова Юрия Георгиевича г. Ханты-Мансийска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6913" w14:textId="579B006A" w:rsidR="004D1475" w:rsidRPr="00C109F7" w:rsidRDefault="004D1475" w:rsidP="004D1475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Участие </w:t>
            </w:r>
            <w:r w:rsidRPr="00DB4BAE">
              <w:rPr>
                <w:color w:val="000000"/>
                <w:spacing w:val="0"/>
                <w:sz w:val="22"/>
                <w:szCs w:val="22"/>
              </w:rPr>
              <w:t>Открыт</w:t>
            </w:r>
            <w:r>
              <w:rPr>
                <w:color w:val="000000"/>
                <w:spacing w:val="0"/>
                <w:sz w:val="22"/>
                <w:szCs w:val="22"/>
              </w:rPr>
              <w:t>ом</w:t>
            </w:r>
            <w:r w:rsidRPr="00DB4BAE">
              <w:rPr>
                <w:color w:val="000000"/>
                <w:spacing w:val="0"/>
                <w:sz w:val="22"/>
                <w:szCs w:val="22"/>
              </w:rPr>
              <w:t xml:space="preserve"> онлайн фестивал</w:t>
            </w:r>
            <w:r>
              <w:rPr>
                <w:color w:val="000000"/>
                <w:spacing w:val="0"/>
                <w:sz w:val="22"/>
                <w:szCs w:val="22"/>
              </w:rPr>
              <w:t>е</w:t>
            </w:r>
            <w:r w:rsidRPr="00DB4BAE">
              <w:rPr>
                <w:color w:val="000000"/>
                <w:spacing w:val="0"/>
                <w:sz w:val="22"/>
                <w:szCs w:val="22"/>
              </w:rPr>
              <w:t>-конкурс</w:t>
            </w:r>
            <w:r>
              <w:rPr>
                <w:color w:val="000000"/>
                <w:spacing w:val="0"/>
                <w:sz w:val="22"/>
                <w:szCs w:val="22"/>
              </w:rPr>
              <w:t>е</w:t>
            </w:r>
            <w:r w:rsidR="002A2075">
              <w:rPr>
                <w:color w:val="000000"/>
                <w:spacing w:val="0"/>
                <w:sz w:val="22"/>
                <w:szCs w:val="22"/>
              </w:rPr>
              <w:t xml:space="preserve">  «Классный хор стране»</w:t>
            </w:r>
          </w:p>
        </w:tc>
      </w:tr>
    </w:tbl>
    <w:p w14:paraId="71F8E35F" w14:textId="77777777" w:rsidR="00C109F7" w:rsidRDefault="00C109F7" w:rsidP="00C109F7">
      <w:pPr>
        <w:jc w:val="center"/>
        <w:rPr>
          <w:b/>
          <w:bCs/>
          <w:color w:val="000000"/>
        </w:rPr>
      </w:pPr>
    </w:p>
    <w:p w14:paraId="74379870" w14:textId="77777777" w:rsidR="00C109F7" w:rsidRDefault="00C109F7" w:rsidP="00C109F7">
      <w:pPr>
        <w:jc w:val="center"/>
        <w:rPr>
          <w:b/>
          <w:bCs/>
          <w:color w:val="000000"/>
        </w:rPr>
      </w:pPr>
    </w:p>
    <w:p w14:paraId="13DFF44E" w14:textId="77777777" w:rsidR="00C109F7" w:rsidRDefault="00C109F7" w:rsidP="00C109F7">
      <w:pPr>
        <w:jc w:val="center"/>
        <w:rPr>
          <w:b/>
          <w:bCs/>
          <w:color w:val="000000"/>
        </w:rPr>
        <w:sectPr w:rsidR="00C109F7" w:rsidSect="00C109F7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14:paraId="11AC124E" w14:textId="77777777" w:rsidR="00C109F7" w:rsidRPr="00D23376" w:rsidRDefault="00C109F7" w:rsidP="00D23376">
      <w:pPr>
        <w:pStyle w:val="af7"/>
        <w:spacing w:before="120" w:after="120"/>
        <w:rPr>
          <w:rFonts w:ascii="Times New Roman" w:hAnsi="Times New Roman"/>
          <w:b/>
        </w:rPr>
      </w:pPr>
      <w:bookmarkStart w:id="5" w:name="_Toc142302652"/>
      <w:r w:rsidRPr="00D23376">
        <w:rPr>
          <w:rFonts w:ascii="Times New Roman" w:hAnsi="Times New Roman"/>
          <w:b/>
        </w:rPr>
        <w:t>2.3. Управление инновационной деятельностью</w:t>
      </w:r>
      <w:bookmarkEnd w:id="5"/>
    </w:p>
    <w:p w14:paraId="1146F622" w14:textId="77777777" w:rsidR="00C109F7" w:rsidRPr="00E115DF" w:rsidRDefault="00C109F7" w:rsidP="00C109F7">
      <w:pPr>
        <w:pStyle w:val="af7"/>
        <w:spacing w:before="120" w:after="120"/>
        <w:rPr>
          <w:rFonts w:ascii="Times New Roman" w:hAnsi="Times New Roman"/>
          <w:b/>
          <w:i/>
        </w:rPr>
      </w:pPr>
      <w:bookmarkStart w:id="6" w:name="_Toc142302653"/>
      <w:r w:rsidRPr="00E115DF">
        <w:rPr>
          <w:rFonts w:ascii="Times New Roman" w:hAnsi="Times New Roman"/>
          <w:b/>
          <w:i/>
        </w:rPr>
        <w:t>2.3.1. Нормативное правовое обеспечение инновационной деятельности за отчетный период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760"/>
        <w:gridCol w:w="4763"/>
      </w:tblGrid>
      <w:tr w:rsidR="00C109F7" w:rsidRPr="00C109F7" w14:paraId="4A61E12F" w14:textId="77777777" w:rsidTr="004173FD">
        <w:trPr>
          <w:jc w:val="center"/>
        </w:trPr>
        <w:tc>
          <w:tcPr>
            <w:tcW w:w="672" w:type="dxa"/>
            <w:shd w:val="clear" w:color="auto" w:fill="auto"/>
          </w:tcPr>
          <w:p w14:paraId="6A5D27E0" w14:textId="77777777" w:rsidR="00C109F7" w:rsidRPr="00C109F7" w:rsidRDefault="00C109F7" w:rsidP="00C109F7">
            <w:pPr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4760" w:type="dxa"/>
            <w:shd w:val="clear" w:color="auto" w:fill="auto"/>
          </w:tcPr>
          <w:p w14:paraId="12CFBF0E" w14:textId="77777777" w:rsidR="00C109F7" w:rsidRPr="00C109F7" w:rsidRDefault="00C109F7" w:rsidP="00C109F7">
            <w:pPr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Наименование разработанного нормативного правового акта</w:t>
            </w:r>
          </w:p>
          <w:p w14:paraId="46E1272B" w14:textId="77777777" w:rsidR="00C109F7" w:rsidRPr="00C109F7" w:rsidRDefault="00C109F7" w:rsidP="00C109F7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763" w:type="dxa"/>
            <w:shd w:val="clear" w:color="auto" w:fill="auto"/>
          </w:tcPr>
          <w:p w14:paraId="46A88778" w14:textId="77777777" w:rsidR="00C109F7" w:rsidRPr="00C109F7" w:rsidRDefault="00C109F7" w:rsidP="00C109F7">
            <w:pPr>
              <w:ind w:firstLine="30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Краткое обоснование применения нормативного правового акта в рамках реализации инновационного проекта (программы)</w:t>
            </w:r>
          </w:p>
        </w:tc>
      </w:tr>
      <w:tr w:rsidR="00C109F7" w:rsidRPr="00C109F7" w14:paraId="2B319C29" w14:textId="77777777" w:rsidTr="004173FD">
        <w:trPr>
          <w:trHeight w:val="343"/>
          <w:jc w:val="center"/>
        </w:trPr>
        <w:tc>
          <w:tcPr>
            <w:tcW w:w="672" w:type="dxa"/>
            <w:shd w:val="clear" w:color="auto" w:fill="D9D9D9" w:themeFill="background1" w:themeFillShade="D9"/>
          </w:tcPr>
          <w:p w14:paraId="280892B4" w14:textId="77777777"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1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14:paraId="6BF0D9EE" w14:textId="77777777"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2</w:t>
            </w:r>
          </w:p>
        </w:tc>
        <w:tc>
          <w:tcPr>
            <w:tcW w:w="4763" w:type="dxa"/>
            <w:shd w:val="clear" w:color="auto" w:fill="D9D9D9" w:themeFill="background1" w:themeFillShade="D9"/>
          </w:tcPr>
          <w:p w14:paraId="11E577CD" w14:textId="77777777" w:rsidR="00C109F7" w:rsidRPr="00C109F7" w:rsidRDefault="00C109F7" w:rsidP="00C109F7">
            <w:pPr>
              <w:ind w:firstLine="30"/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3</w:t>
            </w:r>
          </w:p>
        </w:tc>
      </w:tr>
      <w:tr w:rsidR="004173FD" w:rsidRPr="00C109F7" w14:paraId="43703AF3" w14:textId="77777777" w:rsidTr="004173FD">
        <w:trPr>
          <w:jc w:val="center"/>
        </w:trPr>
        <w:tc>
          <w:tcPr>
            <w:tcW w:w="672" w:type="dxa"/>
            <w:shd w:val="clear" w:color="auto" w:fill="FFFFFF" w:themeFill="background1"/>
          </w:tcPr>
          <w:p w14:paraId="29409C93" w14:textId="61204B63" w:rsidR="004173FD" w:rsidRPr="00C109F7" w:rsidRDefault="004173FD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1.</w:t>
            </w:r>
          </w:p>
        </w:tc>
        <w:tc>
          <w:tcPr>
            <w:tcW w:w="4760" w:type="dxa"/>
            <w:shd w:val="clear" w:color="auto" w:fill="FFFFFF" w:themeFill="background1"/>
          </w:tcPr>
          <w:p w14:paraId="2EC3786A" w14:textId="1313B87C" w:rsidR="004173FD" w:rsidRPr="00C30042" w:rsidRDefault="004173FD" w:rsidP="007B5962">
            <w:pPr>
              <w:jc w:val="both"/>
              <w:rPr>
                <w:color w:val="000000"/>
                <w:spacing w:val="0"/>
                <w:sz w:val="22"/>
                <w:szCs w:val="22"/>
              </w:rPr>
            </w:pPr>
            <w:r w:rsidRPr="00C30042">
              <w:rPr>
                <w:color w:val="000000"/>
                <w:spacing w:val="0"/>
                <w:sz w:val="22"/>
                <w:szCs w:val="22"/>
              </w:rPr>
              <w:t>Положение о фестивале «Каждый класс хор!»</w:t>
            </w:r>
          </w:p>
        </w:tc>
        <w:tc>
          <w:tcPr>
            <w:tcW w:w="4763" w:type="dxa"/>
            <w:vMerge w:val="restart"/>
            <w:shd w:val="clear" w:color="auto" w:fill="FFFFFF" w:themeFill="background1"/>
          </w:tcPr>
          <w:p w14:paraId="1BEF3927" w14:textId="1D6BE8E4" w:rsidR="004173FD" w:rsidRPr="00C109F7" w:rsidRDefault="004173FD" w:rsidP="00C30042">
            <w:pPr>
              <w:jc w:val="both"/>
              <w:rPr>
                <w:b/>
                <w:spacing w:val="0"/>
                <w:sz w:val="20"/>
                <w:szCs w:val="20"/>
              </w:rPr>
            </w:pPr>
            <w:r w:rsidRPr="00C30042">
              <w:rPr>
                <w:color w:val="000000"/>
                <w:spacing w:val="0"/>
                <w:sz w:val="22"/>
                <w:szCs w:val="22"/>
              </w:rPr>
              <w:t>В положениях отражены основные разделы в логической последовательности, что позволяет качественно организовать мероприятие.</w:t>
            </w:r>
          </w:p>
        </w:tc>
      </w:tr>
      <w:tr w:rsidR="004173FD" w:rsidRPr="00C109F7" w14:paraId="25D6A9D5" w14:textId="77777777" w:rsidTr="004173FD">
        <w:trPr>
          <w:jc w:val="center"/>
        </w:trPr>
        <w:tc>
          <w:tcPr>
            <w:tcW w:w="672" w:type="dxa"/>
            <w:shd w:val="clear" w:color="auto" w:fill="FFFFFF" w:themeFill="background1"/>
          </w:tcPr>
          <w:p w14:paraId="166B2B4B" w14:textId="0DDCD931" w:rsidR="004173FD" w:rsidRDefault="004173FD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2.</w:t>
            </w:r>
          </w:p>
        </w:tc>
        <w:tc>
          <w:tcPr>
            <w:tcW w:w="4760" w:type="dxa"/>
            <w:shd w:val="clear" w:color="auto" w:fill="FFFFFF" w:themeFill="background1"/>
          </w:tcPr>
          <w:p w14:paraId="2868914C" w14:textId="16C41AC8" w:rsidR="004173FD" w:rsidRPr="00C30042" w:rsidRDefault="004173FD" w:rsidP="007B5962">
            <w:pPr>
              <w:jc w:val="both"/>
              <w:rPr>
                <w:color w:val="000000"/>
                <w:spacing w:val="0"/>
                <w:sz w:val="22"/>
                <w:szCs w:val="22"/>
              </w:rPr>
            </w:pPr>
            <w:r w:rsidRPr="00C30042">
              <w:rPr>
                <w:color w:val="000000"/>
                <w:spacing w:val="0"/>
                <w:sz w:val="22"/>
                <w:szCs w:val="22"/>
              </w:rPr>
              <w:t>Положение о фестивале-конкурс</w:t>
            </w:r>
            <w:r w:rsidR="00A570E8">
              <w:rPr>
                <w:color w:val="000000"/>
                <w:spacing w:val="0"/>
                <w:sz w:val="22"/>
                <w:szCs w:val="22"/>
              </w:rPr>
              <w:t>е детского хорового творчества «</w:t>
            </w:r>
            <w:r w:rsidRPr="00C30042">
              <w:rPr>
                <w:color w:val="000000"/>
                <w:spacing w:val="0"/>
                <w:sz w:val="22"/>
                <w:szCs w:val="22"/>
              </w:rPr>
              <w:t>Поё</w:t>
            </w:r>
            <w:r w:rsidR="00A570E8">
              <w:rPr>
                <w:color w:val="000000"/>
                <w:spacing w:val="0"/>
                <w:sz w:val="22"/>
                <w:szCs w:val="22"/>
              </w:rPr>
              <w:t>т душа. Песни о главном!»</w:t>
            </w:r>
          </w:p>
        </w:tc>
        <w:tc>
          <w:tcPr>
            <w:tcW w:w="4763" w:type="dxa"/>
            <w:vMerge/>
            <w:shd w:val="clear" w:color="auto" w:fill="FFFFFF" w:themeFill="background1"/>
          </w:tcPr>
          <w:p w14:paraId="4E9ADB2A" w14:textId="77777777" w:rsidR="004173FD" w:rsidRPr="00C109F7" w:rsidRDefault="004173FD" w:rsidP="00C109F7">
            <w:pPr>
              <w:ind w:firstLine="30"/>
              <w:jc w:val="center"/>
              <w:rPr>
                <w:b/>
                <w:spacing w:val="0"/>
                <w:sz w:val="20"/>
                <w:szCs w:val="20"/>
              </w:rPr>
            </w:pPr>
          </w:p>
        </w:tc>
      </w:tr>
      <w:tr w:rsidR="004173FD" w:rsidRPr="00C109F7" w14:paraId="0C81BF8B" w14:textId="77777777" w:rsidTr="004173FD">
        <w:trPr>
          <w:jc w:val="center"/>
        </w:trPr>
        <w:tc>
          <w:tcPr>
            <w:tcW w:w="672" w:type="dxa"/>
            <w:shd w:val="clear" w:color="auto" w:fill="FFFFFF" w:themeFill="background1"/>
          </w:tcPr>
          <w:p w14:paraId="55837556" w14:textId="13034685" w:rsidR="004173FD" w:rsidRDefault="004173FD" w:rsidP="004173FD">
            <w:pPr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3.</w:t>
            </w:r>
          </w:p>
        </w:tc>
        <w:tc>
          <w:tcPr>
            <w:tcW w:w="4760" w:type="dxa"/>
            <w:shd w:val="clear" w:color="auto" w:fill="FFFFFF" w:themeFill="background1"/>
          </w:tcPr>
          <w:p w14:paraId="2F394580" w14:textId="323D169F" w:rsidR="004173FD" w:rsidRPr="00C30042" w:rsidRDefault="004173FD" w:rsidP="004173FD">
            <w:pPr>
              <w:jc w:val="both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Положение об Открытом</w:t>
            </w:r>
            <w:r w:rsidRPr="00DB4BAE">
              <w:rPr>
                <w:color w:val="000000"/>
                <w:spacing w:val="0"/>
                <w:sz w:val="22"/>
                <w:szCs w:val="22"/>
              </w:rPr>
              <w:t xml:space="preserve"> онлайн фестивал</w:t>
            </w:r>
            <w:r>
              <w:rPr>
                <w:color w:val="000000"/>
                <w:spacing w:val="0"/>
                <w:sz w:val="22"/>
                <w:szCs w:val="22"/>
              </w:rPr>
              <w:t>е</w:t>
            </w:r>
            <w:r w:rsidRPr="00DB4BAE">
              <w:rPr>
                <w:color w:val="000000"/>
                <w:spacing w:val="0"/>
                <w:sz w:val="22"/>
                <w:szCs w:val="22"/>
              </w:rPr>
              <w:t>-конкурс</w:t>
            </w:r>
            <w:r>
              <w:rPr>
                <w:color w:val="000000"/>
                <w:spacing w:val="0"/>
                <w:sz w:val="22"/>
                <w:szCs w:val="22"/>
              </w:rPr>
              <w:t>е</w:t>
            </w:r>
            <w:r w:rsidR="00A570E8">
              <w:rPr>
                <w:color w:val="000000"/>
                <w:spacing w:val="0"/>
                <w:sz w:val="22"/>
                <w:szCs w:val="22"/>
              </w:rPr>
              <w:t xml:space="preserve">  «Классный хор стране»</w:t>
            </w:r>
          </w:p>
        </w:tc>
        <w:tc>
          <w:tcPr>
            <w:tcW w:w="4763" w:type="dxa"/>
            <w:vMerge/>
            <w:shd w:val="clear" w:color="auto" w:fill="FFFFFF" w:themeFill="background1"/>
          </w:tcPr>
          <w:p w14:paraId="432C107F" w14:textId="77777777" w:rsidR="004173FD" w:rsidRPr="00C109F7" w:rsidRDefault="004173FD" w:rsidP="004173FD">
            <w:pPr>
              <w:ind w:firstLine="30"/>
              <w:jc w:val="center"/>
              <w:rPr>
                <w:b/>
                <w:spacing w:val="0"/>
                <w:sz w:val="20"/>
                <w:szCs w:val="20"/>
              </w:rPr>
            </w:pPr>
          </w:p>
        </w:tc>
      </w:tr>
      <w:tr w:rsidR="004173FD" w:rsidRPr="00C109F7" w14:paraId="09BD1BCA" w14:textId="77777777" w:rsidTr="004173FD">
        <w:trPr>
          <w:jc w:val="center"/>
        </w:trPr>
        <w:tc>
          <w:tcPr>
            <w:tcW w:w="672" w:type="dxa"/>
            <w:shd w:val="clear" w:color="auto" w:fill="FFFFFF" w:themeFill="background1"/>
          </w:tcPr>
          <w:p w14:paraId="795DE09E" w14:textId="67C1CEEA" w:rsidR="004173FD" w:rsidRDefault="004173FD" w:rsidP="004173FD">
            <w:pPr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4.</w:t>
            </w:r>
          </w:p>
        </w:tc>
        <w:tc>
          <w:tcPr>
            <w:tcW w:w="4760" w:type="dxa"/>
            <w:shd w:val="clear" w:color="auto" w:fill="FFFFFF" w:themeFill="background1"/>
          </w:tcPr>
          <w:p w14:paraId="42914F06" w14:textId="4DBD43A5" w:rsidR="004173FD" w:rsidRPr="004173FD" w:rsidRDefault="004173FD" w:rsidP="004173FD">
            <w:pPr>
              <w:jc w:val="both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Положение о р</w:t>
            </w:r>
            <w:r w:rsidRPr="004173FD">
              <w:rPr>
                <w:color w:val="000000"/>
                <w:spacing w:val="0"/>
                <w:sz w:val="22"/>
                <w:szCs w:val="22"/>
              </w:rPr>
              <w:t>егиональн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ом </w:t>
            </w:r>
            <w:r w:rsidRPr="004173FD">
              <w:rPr>
                <w:color w:val="000000"/>
                <w:spacing w:val="0"/>
                <w:sz w:val="22"/>
                <w:szCs w:val="22"/>
              </w:rPr>
              <w:t>конкурс</w:t>
            </w:r>
            <w:r>
              <w:rPr>
                <w:color w:val="000000"/>
                <w:spacing w:val="0"/>
                <w:sz w:val="22"/>
                <w:szCs w:val="22"/>
              </w:rPr>
              <w:t>е</w:t>
            </w:r>
            <w:r w:rsidRPr="004173FD">
              <w:rPr>
                <w:color w:val="000000"/>
                <w:spacing w:val="0"/>
                <w:sz w:val="22"/>
                <w:szCs w:val="22"/>
              </w:rPr>
              <w:t xml:space="preserve"> чтецов </w:t>
            </w:r>
          </w:p>
          <w:p w14:paraId="217F0E34" w14:textId="5B9162C2" w:rsidR="004173FD" w:rsidRDefault="004173FD" w:rsidP="004173FD">
            <w:pPr>
              <w:jc w:val="both"/>
              <w:rPr>
                <w:color w:val="000000"/>
                <w:spacing w:val="0"/>
                <w:sz w:val="22"/>
                <w:szCs w:val="22"/>
              </w:rPr>
            </w:pPr>
            <w:r w:rsidRPr="004173FD">
              <w:rPr>
                <w:color w:val="000000"/>
                <w:spacing w:val="0"/>
                <w:sz w:val="22"/>
                <w:szCs w:val="22"/>
              </w:rPr>
              <w:t>«Наш гордый, наш русский, родной наш язык!»</w:t>
            </w:r>
          </w:p>
        </w:tc>
        <w:tc>
          <w:tcPr>
            <w:tcW w:w="4763" w:type="dxa"/>
            <w:vMerge/>
            <w:shd w:val="clear" w:color="auto" w:fill="FFFFFF" w:themeFill="background1"/>
          </w:tcPr>
          <w:p w14:paraId="22509DA9" w14:textId="77777777" w:rsidR="004173FD" w:rsidRPr="00C109F7" w:rsidRDefault="004173FD" w:rsidP="004173FD">
            <w:pPr>
              <w:ind w:firstLine="30"/>
              <w:jc w:val="center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63369769" w14:textId="6DC8EC95" w:rsidR="00BF24CB" w:rsidRDefault="000E5377" w:rsidP="00C109F7">
      <w:pPr>
        <w:tabs>
          <w:tab w:val="left" w:pos="993"/>
        </w:tabs>
        <w:ind w:firstLine="709"/>
        <w:jc w:val="both"/>
        <w:rPr>
          <w:i/>
          <w:spacing w:val="0"/>
          <w:sz w:val="24"/>
        </w:rPr>
        <w:sectPr w:rsidR="00BF24CB" w:rsidSect="00C109F7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rPr>
          <w:i/>
          <w:spacing w:val="0"/>
          <w:sz w:val="24"/>
        </w:rPr>
        <w:t>.</w:t>
      </w:r>
      <w:r w:rsidR="00C109F7" w:rsidRPr="00C109F7">
        <w:rPr>
          <w:i/>
          <w:spacing w:val="0"/>
          <w:sz w:val="24"/>
        </w:rPr>
        <w:t xml:space="preserve"> </w:t>
      </w:r>
    </w:p>
    <w:p w14:paraId="405B885D" w14:textId="77777777" w:rsidR="00C109F7" w:rsidRPr="00E115DF" w:rsidRDefault="00C109F7" w:rsidP="00C109F7">
      <w:pPr>
        <w:pStyle w:val="af7"/>
        <w:spacing w:before="120" w:after="120"/>
        <w:rPr>
          <w:rFonts w:ascii="Times New Roman" w:hAnsi="Times New Roman"/>
          <w:b/>
          <w:i/>
        </w:rPr>
      </w:pPr>
      <w:bookmarkStart w:id="7" w:name="_Toc142302654"/>
      <w:r w:rsidRPr="00E115DF">
        <w:rPr>
          <w:rFonts w:ascii="Times New Roman" w:hAnsi="Times New Roman"/>
          <w:b/>
          <w:i/>
        </w:rPr>
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</w:r>
      <w:bookmarkEnd w:id="7"/>
    </w:p>
    <w:p w14:paraId="7CF10FC8" w14:textId="77777777" w:rsidR="00463B61" w:rsidRDefault="00463B61" w:rsidP="00C109F7">
      <w:pPr>
        <w:tabs>
          <w:tab w:val="left" w:pos="993"/>
        </w:tabs>
        <w:ind w:firstLine="709"/>
        <w:jc w:val="both"/>
        <w:rPr>
          <w:i/>
          <w:spacing w:val="0"/>
          <w:sz w:val="24"/>
        </w:rPr>
      </w:pPr>
    </w:p>
    <w:tbl>
      <w:tblPr>
        <w:tblStyle w:val="ae"/>
        <w:tblW w:w="15021" w:type="dxa"/>
        <w:tblLayout w:type="fixed"/>
        <w:tblLook w:val="04A0" w:firstRow="1" w:lastRow="0" w:firstColumn="1" w:lastColumn="0" w:noHBand="0" w:noVBand="1"/>
      </w:tblPr>
      <w:tblGrid>
        <w:gridCol w:w="2436"/>
        <w:gridCol w:w="931"/>
        <w:gridCol w:w="703"/>
        <w:gridCol w:w="461"/>
        <w:gridCol w:w="567"/>
        <w:gridCol w:w="426"/>
        <w:gridCol w:w="567"/>
        <w:gridCol w:w="425"/>
        <w:gridCol w:w="425"/>
        <w:gridCol w:w="567"/>
        <w:gridCol w:w="425"/>
        <w:gridCol w:w="426"/>
        <w:gridCol w:w="567"/>
        <w:gridCol w:w="708"/>
        <w:gridCol w:w="709"/>
        <w:gridCol w:w="709"/>
        <w:gridCol w:w="709"/>
        <w:gridCol w:w="708"/>
        <w:gridCol w:w="709"/>
        <w:gridCol w:w="1843"/>
      </w:tblGrid>
      <w:tr w:rsidR="006A3D64" w:rsidRPr="00463B61" w14:paraId="6F58F6B2" w14:textId="77777777" w:rsidTr="00F8089D">
        <w:tc>
          <w:tcPr>
            <w:tcW w:w="2436" w:type="dxa"/>
          </w:tcPr>
          <w:p w14:paraId="46F76B8F" w14:textId="77777777" w:rsidR="006A3D64" w:rsidRPr="00463B61" w:rsidRDefault="006A3D64" w:rsidP="00463B61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463B61">
              <w:rPr>
                <w:spacing w:val="0"/>
                <w:sz w:val="22"/>
                <w:szCs w:val="22"/>
              </w:rPr>
              <w:t>Категория педагогических работников</w:t>
            </w:r>
          </w:p>
        </w:tc>
        <w:tc>
          <w:tcPr>
            <w:tcW w:w="2095" w:type="dxa"/>
            <w:gridSpan w:val="3"/>
          </w:tcPr>
          <w:p w14:paraId="1CE62930" w14:textId="77777777" w:rsidR="002000A0" w:rsidRDefault="006A3D64" w:rsidP="002000A0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Уровень образования</w:t>
            </w:r>
          </w:p>
          <w:p w14:paraId="44C6E0EB" w14:textId="77777777" w:rsidR="002000A0" w:rsidRDefault="002000A0" w:rsidP="002000A0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(кол-во)</w:t>
            </w:r>
          </w:p>
          <w:p w14:paraId="1CAF5FFB" w14:textId="77777777" w:rsidR="006A3D64" w:rsidRPr="00463B61" w:rsidRDefault="006A3D64" w:rsidP="00463B61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395" w:type="dxa"/>
            <w:gridSpan w:val="9"/>
          </w:tcPr>
          <w:p w14:paraId="0F01D40A" w14:textId="77777777" w:rsidR="002000A0" w:rsidRDefault="006A3D64" w:rsidP="00DF5DD9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Квалификационная категория*</w:t>
            </w:r>
            <w:r w:rsidR="002000A0">
              <w:rPr>
                <w:spacing w:val="0"/>
                <w:sz w:val="22"/>
                <w:szCs w:val="22"/>
              </w:rPr>
              <w:t xml:space="preserve"> </w:t>
            </w:r>
          </w:p>
          <w:p w14:paraId="54302B6B" w14:textId="77777777" w:rsidR="006A3D64" w:rsidRDefault="002000A0" w:rsidP="00DF5DD9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(кол-во)</w:t>
            </w:r>
          </w:p>
          <w:p w14:paraId="56FE9304" w14:textId="77777777" w:rsidR="006A3D64" w:rsidRDefault="006A3D64" w:rsidP="00463B61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7F5AF6E9" w14:textId="77777777" w:rsidR="006A3D64" w:rsidRPr="00463B61" w:rsidRDefault="006A3D64" w:rsidP="00463B61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Повышение квалификации ПК (кол-во)</w:t>
            </w:r>
          </w:p>
        </w:tc>
        <w:tc>
          <w:tcPr>
            <w:tcW w:w="2126" w:type="dxa"/>
            <w:gridSpan w:val="3"/>
          </w:tcPr>
          <w:p w14:paraId="5FBF4F84" w14:textId="77777777" w:rsidR="006A3D64" w:rsidRDefault="006A3D64" w:rsidP="00463B61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Профессиональная подготовка </w:t>
            </w:r>
          </w:p>
          <w:p w14:paraId="495A52FE" w14:textId="77777777" w:rsidR="006A3D64" w:rsidRPr="00463B61" w:rsidRDefault="006A3D64" w:rsidP="00463B61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(кол-во)</w:t>
            </w:r>
          </w:p>
        </w:tc>
        <w:tc>
          <w:tcPr>
            <w:tcW w:w="1843" w:type="dxa"/>
          </w:tcPr>
          <w:p w14:paraId="292EC486" w14:textId="77777777" w:rsidR="006A3D64" w:rsidRDefault="006A3D64" w:rsidP="00463B61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Доля педагогических работников, прошедших повышение квалификации от общего числа педагогических работников</w:t>
            </w:r>
          </w:p>
          <w:p w14:paraId="023611E4" w14:textId="77777777" w:rsidR="00566213" w:rsidRPr="00463B61" w:rsidRDefault="00566213" w:rsidP="00463B61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(%)</w:t>
            </w:r>
          </w:p>
        </w:tc>
      </w:tr>
      <w:tr w:rsidR="006A3D64" w:rsidRPr="000217BB" w14:paraId="4C86A73B" w14:textId="77777777" w:rsidTr="00F8089D">
        <w:tc>
          <w:tcPr>
            <w:tcW w:w="2436" w:type="dxa"/>
            <w:shd w:val="clear" w:color="auto" w:fill="D9D9D9" w:themeFill="background1" w:themeFillShade="D9"/>
          </w:tcPr>
          <w:p w14:paraId="42FD0493" w14:textId="77777777" w:rsidR="006A3D64" w:rsidRPr="000217BB" w:rsidRDefault="006A3D64" w:rsidP="00463B61">
            <w:pPr>
              <w:tabs>
                <w:tab w:val="left" w:pos="993"/>
              </w:tabs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1</w:t>
            </w:r>
          </w:p>
        </w:tc>
        <w:tc>
          <w:tcPr>
            <w:tcW w:w="2095" w:type="dxa"/>
            <w:gridSpan w:val="3"/>
            <w:shd w:val="clear" w:color="auto" w:fill="D9D9D9" w:themeFill="background1" w:themeFillShade="D9"/>
          </w:tcPr>
          <w:p w14:paraId="7FA55A2F" w14:textId="77777777" w:rsidR="006A3D64" w:rsidRPr="000217BB" w:rsidRDefault="006A3D64" w:rsidP="00463B61">
            <w:pPr>
              <w:tabs>
                <w:tab w:val="left" w:pos="993"/>
              </w:tabs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2</w:t>
            </w:r>
          </w:p>
        </w:tc>
        <w:tc>
          <w:tcPr>
            <w:tcW w:w="4395" w:type="dxa"/>
            <w:gridSpan w:val="9"/>
            <w:shd w:val="clear" w:color="auto" w:fill="D9D9D9" w:themeFill="background1" w:themeFillShade="D9"/>
          </w:tcPr>
          <w:p w14:paraId="0581B4AA" w14:textId="77777777" w:rsidR="006A3D64" w:rsidRDefault="002000A0" w:rsidP="00463B61">
            <w:pPr>
              <w:tabs>
                <w:tab w:val="left" w:pos="993"/>
              </w:tabs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5BFC8D56" w14:textId="77777777" w:rsidR="006A3D64" w:rsidRPr="000217BB" w:rsidRDefault="006A3D64" w:rsidP="00463B61">
            <w:pPr>
              <w:tabs>
                <w:tab w:val="left" w:pos="993"/>
              </w:tabs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02C70333" w14:textId="77777777" w:rsidR="006A3D64" w:rsidRPr="000217BB" w:rsidRDefault="006A3D64" w:rsidP="00463B61">
            <w:pPr>
              <w:tabs>
                <w:tab w:val="left" w:pos="993"/>
              </w:tabs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7D25EAC" w14:textId="77777777" w:rsidR="006A3D64" w:rsidRPr="000217BB" w:rsidRDefault="006A3D64" w:rsidP="00463B61">
            <w:pPr>
              <w:tabs>
                <w:tab w:val="left" w:pos="993"/>
              </w:tabs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6</w:t>
            </w:r>
          </w:p>
        </w:tc>
      </w:tr>
      <w:tr w:rsidR="006A3D64" w:rsidRPr="00463B61" w14:paraId="331D9477" w14:textId="77777777" w:rsidTr="00F8089D">
        <w:trPr>
          <w:trHeight w:val="196"/>
        </w:trPr>
        <w:tc>
          <w:tcPr>
            <w:tcW w:w="2436" w:type="dxa"/>
            <w:vMerge w:val="restart"/>
          </w:tcPr>
          <w:p w14:paraId="64CA5C7F" w14:textId="77777777"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31" w:type="dxa"/>
            <w:vMerge w:val="restart"/>
          </w:tcPr>
          <w:p w14:paraId="424B5AB7" w14:textId="77777777"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высшее </w:t>
            </w:r>
          </w:p>
        </w:tc>
        <w:tc>
          <w:tcPr>
            <w:tcW w:w="703" w:type="dxa"/>
            <w:vMerge w:val="restart"/>
          </w:tcPr>
          <w:p w14:paraId="5FE3EB81" w14:textId="77777777"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ср. спец.</w:t>
            </w:r>
          </w:p>
        </w:tc>
        <w:tc>
          <w:tcPr>
            <w:tcW w:w="461" w:type="dxa"/>
            <w:vMerge w:val="restart"/>
          </w:tcPr>
          <w:p w14:paraId="45CEA993" w14:textId="77777777"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иное  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</w:tcPr>
          <w:p w14:paraId="244C53F5" w14:textId="77777777" w:rsidR="006A3D64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1F3D9288" w14:textId="77777777"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2022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14:paraId="182B2B8C" w14:textId="77777777"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B325FEB" w14:textId="77777777"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6968DD7" w14:textId="77777777"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8CC5848" w14:textId="77777777"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63A092" w14:textId="77777777"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313AF6C" w14:textId="77777777"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53D866B" w14:textId="77777777"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2023</w:t>
            </w:r>
          </w:p>
        </w:tc>
        <w:tc>
          <w:tcPr>
            <w:tcW w:w="1843" w:type="dxa"/>
          </w:tcPr>
          <w:p w14:paraId="545A9BF3" w14:textId="77777777"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20E53" w:rsidRPr="00463B61" w14:paraId="24C76109" w14:textId="77777777" w:rsidTr="00F8089D">
        <w:trPr>
          <w:trHeight w:val="196"/>
        </w:trPr>
        <w:tc>
          <w:tcPr>
            <w:tcW w:w="2436" w:type="dxa"/>
            <w:vMerge/>
          </w:tcPr>
          <w:p w14:paraId="10D5753F" w14:textId="77777777" w:rsidR="00620E53" w:rsidRPr="00463B6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31" w:type="dxa"/>
            <w:vMerge/>
          </w:tcPr>
          <w:p w14:paraId="67FFA775" w14:textId="77777777"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14:paraId="55C82ED6" w14:textId="77777777"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61" w:type="dxa"/>
            <w:vMerge/>
          </w:tcPr>
          <w:p w14:paraId="7BB9A0D4" w14:textId="77777777"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5BE419" w14:textId="77777777"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</w:t>
            </w:r>
          </w:p>
        </w:tc>
        <w:tc>
          <w:tcPr>
            <w:tcW w:w="426" w:type="dxa"/>
          </w:tcPr>
          <w:p w14:paraId="2F4A48F5" w14:textId="77777777"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</w:t>
            </w:r>
          </w:p>
        </w:tc>
        <w:tc>
          <w:tcPr>
            <w:tcW w:w="567" w:type="dxa"/>
          </w:tcPr>
          <w:p w14:paraId="4FDDA97B" w14:textId="77777777"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СД</w:t>
            </w:r>
          </w:p>
        </w:tc>
        <w:tc>
          <w:tcPr>
            <w:tcW w:w="425" w:type="dxa"/>
          </w:tcPr>
          <w:p w14:paraId="05BBC2A8" w14:textId="77777777"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</w:t>
            </w:r>
          </w:p>
        </w:tc>
        <w:tc>
          <w:tcPr>
            <w:tcW w:w="425" w:type="dxa"/>
          </w:tcPr>
          <w:p w14:paraId="0F275AE3" w14:textId="77777777"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</w:t>
            </w:r>
          </w:p>
        </w:tc>
        <w:tc>
          <w:tcPr>
            <w:tcW w:w="567" w:type="dxa"/>
          </w:tcPr>
          <w:p w14:paraId="73D65E40" w14:textId="77777777"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СД</w:t>
            </w:r>
          </w:p>
        </w:tc>
        <w:tc>
          <w:tcPr>
            <w:tcW w:w="425" w:type="dxa"/>
          </w:tcPr>
          <w:p w14:paraId="01EAA867" w14:textId="77777777"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</w:t>
            </w:r>
          </w:p>
        </w:tc>
        <w:tc>
          <w:tcPr>
            <w:tcW w:w="426" w:type="dxa"/>
          </w:tcPr>
          <w:p w14:paraId="224B214E" w14:textId="77777777"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</w:t>
            </w:r>
          </w:p>
        </w:tc>
        <w:tc>
          <w:tcPr>
            <w:tcW w:w="567" w:type="dxa"/>
          </w:tcPr>
          <w:p w14:paraId="3749756C" w14:textId="77777777"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СД</w:t>
            </w:r>
          </w:p>
        </w:tc>
        <w:tc>
          <w:tcPr>
            <w:tcW w:w="708" w:type="dxa"/>
          </w:tcPr>
          <w:p w14:paraId="182A70AD" w14:textId="77777777"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31586B" w14:textId="77777777"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19C3DC" w14:textId="77777777"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7B913B" w14:textId="77777777"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57F7B1F" w14:textId="77777777"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A32350" w14:textId="77777777"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8E7FBD" w14:textId="77777777" w:rsidR="00620E53" w:rsidRPr="00463B6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8089D" w:rsidRPr="00463B61" w14:paraId="7AE1FB81" w14:textId="77777777" w:rsidTr="00F8089D">
        <w:tc>
          <w:tcPr>
            <w:tcW w:w="2436" w:type="dxa"/>
          </w:tcPr>
          <w:p w14:paraId="0FE254FD" w14:textId="7F1CF5C3" w:rsidR="00F8089D" w:rsidRPr="00F8089D" w:rsidRDefault="00F8089D" w:rsidP="00F8089D">
            <w:pPr>
              <w:tabs>
                <w:tab w:val="left" w:pos="993"/>
              </w:tabs>
              <w:jc w:val="both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Руководитель/директор</w:t>
            </w:r>
          </w:p>
        </w:tc>
        <w:tc>
          <w:tcPr>
            <w:tcW w:w="931" w:type="dxa"/>
          </w:tcPr>
          <w:p w14:paraId="78E322A8" w14:textId="150D2EBB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3" w:type="dxa"/>
          </w:tcPr>
          <w:p w14:paraId="3CB58270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61" w:type="dxa"/>
          </w:tcPr>
          <w:p w14:paraId="1A59E2D3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55F6DDB" w14:textId="35C67D32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14:paraId="39061CB0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875345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49254E8" w14:textId="1ABDC906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2CD03621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B94E8E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2076AC3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6" w:type="dxa"/>
          </w:tcPr>
          <w:p w14:paraId="31979820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B3E2F0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315C676" w14:textId="3BDDDCA5" w:rsidR="00F8089D" w:rsidRPr="00F8089D" w:rsidRDefault="002A2075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56B7C54" w14:textId="1F3E40A9" w:rsidR="00F8089D" w:rsidRPr="00F8089D" w:rsidRDefault="002A2075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78D65BB" w14:textId="0AE74C85" w:rsidR="00F8089D" w:rsidRPr="00F8089D" w:rsidRDefault="002A2075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68467C9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08E7458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4122424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01608E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8089D" w:rsidRPr="00463B61" w14:paraId="6AA7AC4E" w14:textId="77777777" w:rsidTr="00F8089D">
        <w:tc>
          <w:tcPr>
            <w:tcW w:w="2436" w:type="dxa"/>
          </w:tcPr>
          <w:p w14:paraId="4A7A6E7C" w14:textId="087C15F7" w:rsidR="00F8089D" w:rsidRPr="00F8089D" w:rsidRDefault="00F8089D" w:rsidP="00F8089D">
            <w:pPr>
              <w:tabs>
                <w:tab w:val="left" w:pos="993"/>
              </w:tabs>
              <w:jc w:val="both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Заместитель руководителя по УВР</w:t>
            </w:r>
          </w:p>
        </w:tc>
        <w:tc>
          <w:tcPr>
            <w:tcW w:w="931" w:type="dxa"/>
          </w:tcPr>
          <w:p w14:paraId="55ED772B" w14:textId="1B634E51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5</w:t>
            </w:r>
          </w:p>
        </w:tc>
        <w:tc>
          <w:tcPr>
            <w:tcW w:w="703" w:type="dxa"/>
          </w:tcPr>
          <w:p w14:paraId="12018A96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61" w:type="dxa"/>
          </w:tcPr>
          <w:p w14:paraId="602E476D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76FD82" w14:textId="4BC04BFF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14:paraId="71E8470E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FAD453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FB07841" w14:textId="2B3055EC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00021216" w14:textId="785D01DE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A7C7982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44E4DD0" w14:textId="231D9843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14:paraId="0B0C073F" w14:textId="41670A7F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77EB7D4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35F25D9" w14:textId="2FD3512B" w:rsidR="00F8089D" w:rsidRPr="00F8089D" w:rsidRDefault="002A2075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743BA389" w14:textId="7E472984" w:rsidR="00F8089D" w:rsidRPr="00F8089D" w:rsidRDefault="002A2075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2EFDB755" w14:textId="41D86183" w:rsidR="00F8089D" w:rsidRPr="00F8089D" w:rsidRDefault="002A2075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566EF565" w14:textId="713FDF67" w:rsidR="00F8089D" w:rsidRPr="00F8089D" w:rsidRDefault="002A2075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79C90266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6DF3AC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29E7A0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8089D" w:rsidRPr="00463B61" w14:paraId="50DF821D" w14:textId="77777777" w:rsidTr="00F8089D">
        <w:tc>
          <w:tcPr>
            <w:tcW w:w="2436" w:type="dxa"/>
          </w:tcPr>
          <w:p w14:paraId="3D8A1B9B" w14:textId="130004CC" w:rsidR="00F8089D" w:rsidRPr="00F8089D" w:rsidRDefault="00F8089D" w:rsidP="00F8089D">
            <w:pPr>
              <w:tabs>
                <w:tab w:val="left" w:pos="993"/>
              </w:tabs>
              <w:jc w:val="both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Заместитель руководителя по ВВВР</w:t>
            </w:r>
          </w:p>
        </w:tc>
        <w:tc>
          <w:tcPr>
            <w:tcW w:w="931" w:type="dxa"/>
          </w:tcPr>
          <w:p w14:paraId="7651D908" w14:textId="02C4C8A6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703" w:type="dxa"/>
          </w:tcPr>
          <w:p w14:paraId="3CFFEBF0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61" w:type="dxa"/>
          </w:tcPr>
          <w:p w14:paraId="410B1C8C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52EFD6" w14:textId="5252472B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14:paraId="22C7E1CD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2E2F04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BCE997A" w14:textId="398125AC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2FE29BD0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8040C6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A41A6FA" w14:textId="2A8F1B4A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14:paraId="13AF7D65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6A447D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DD23D1C" w14:textId="6AE050C7" w:rsidR="00F8089D" w:rsidRPr="00F8089D" w:rsidRDefault="002A2075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657F42DF" w14:textId="35D41B41" w:rsidR="00F8089D" w:rsidRPr="00F8089D" w:rsidRDefault="002A2075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E354DD6" w14:textId="23DB965A" w:rsidR="00F8089D" w:rsidRPr="00F8089D" w:rsidRDefault="002A2075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3DF7E901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AB2922B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F9E6E69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FE9679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8089D" w:rsidRPr="00463B61" w14:paraId="7625C715" w14:textId="77777777" w:rsidTr="00F8089D">
        <w:tc>
          <w:tcPr>
            <w:tcW w:w="2436" w:type="dxa"/>
          </w:tcPr>
          <w:p w14:paraId="298F6A6E" w14:textId="36757180" w:rsidR="00F8089D" w:rsidRPr="00F8089D" w:rsidRDefault="00F8089D" w:rsidP="00F8089D">
            <w:pPr>
              <w:tabs>
                <w:tab w:val="left" w:pos="993"/>
              </w:tabs>
              <w:jc w:val="both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Методист</w:t>
            </w:r>
          </w:p>
        </w:tc>
        <w:tc>
          <w:tcPr>
            <w:tcW w:w="931" w:type="dxa"/>
          </w:tcPr>
          <w:p w14:paraId="7DF2B3E8" w14:textId="52901530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703" w:type="dxa"/>
          </w:tcPr>
          <w:p w14:paraId="62ECC317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61" w:type="dxa"/>
          </w:tcPr>
          <w:p w14:paraId="30053448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B36959" w14:textId="7C89BC88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14:paraId="47DD6834" w14:textId="4B12B56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3F369CF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C2EF8A5" w14:textId="27C5FDF8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3105D8F7" w14:textId="71ACECDB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8613B7F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53440B7" w14:textId="12077EA1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14:paraId="50A3948E" w14:textId="44919DB6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E86F0E4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9D4247C" w14:textId="462AC1E6" w:rsidR="00F8089D" w:rsidRPr="00F8089D" w:rsidRDefault="002A2075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2A8871BB" w14:textId="2745D90B" w:rsidR="00F8089D" w:rsidRPr="00F8089D" w:rsidRDefault="002A2075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F7FCDC0" w14:textId="1CC5D58B" w:rsidR="00F8089D" w:rsidRPr="00F8089D" w:rsidRDefault="002A2075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5052F24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2EE6399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E6FD798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AEDB74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8089D" w:rsidRPr="00463B61" w14:paraId="7E18F997" w14:textId="77777777" w:rsidTr="00F8089D">
        <w:tc>
          <w:tcPr>
            <w:tcW w:w="2436" w:type="dxa"/>
          </w:tcPr>
          <w:p w14:paraId="22535795" w14:textId="66DB7957" w:rsidR="00F8089D" w:rsidRPr="00F8089D" w:rsidRDefault="00F8089D" w:rsidP="00F8089D">
            <w:pPr>
              <w:tabs>
                <w:tab w:val="left" w:pos="993"/>
              </w:tabs>
              <w:jc w:val="both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Педагогические работники (учителя, воспитатели и др.)</w:t>
            </w:r>
          </w:p>
        </w:tc>
        <w:tc>
          <w:tcPr>
            <w:tcW w:w="931" w:type="dxa"/>
          </w:tcPr>
          <w:p w14:paraId="7253B8C8" w14:textId="0CCADF91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86</w:t>
            </w:r>
          </w:p>
        </w:tc>
        <w:tc>
          <w:tcPr>
            <w:tcW w:w="703" w:type="dxa"/>
          </w:tcPr>
          <w:p w14:paraId="10E4BFB4" w14:textId="4B5C19F8" w:rsidR="00F8089D" w:rsidRPr="00F8089D" w:rsidRDefault="00C30042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5</w:t>
            </w:r>
          </w:p>
        </w:tc>
        <w:tc>
          <w:tcPr>
            <w:tcW w:w="461" w:type="dxa"/>
          </w:tcPr>
          <w:p w14:paraId="329B175C" w14:textId="77777777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DBFC64" w14:textId="7E7308CB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1</w:t>
            </w:r>
            <w:r>
              <w:rPr>
                <w:spacing w:val="0"/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14:paraId="4C6E453F" w14:textId="4E4415BE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0"/>
                <w:szCs w:val="22"/>
              </w:rPr>
              <w:t>39</w:t>
            </w:r>
          </w:p>
        </w:tc>
        <w:tc>
          <w:tcPr>
            <w:tcW w:w="567" w:type="dxa"/>
          </w:tcPr>
          <w:p w14:paraId="3D634F37" w14:textId="606788E4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10</w:t>
            </w:r>
          </w:p>
        </w:tc>
        <w:tc>
          <w:tcPr>
            <w:tcW w:w="425" w:type="dxa"/>
          </w:tcPr>
          <w:p w14:paraId="25E2CCD8" w14:textId="1988E2A9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0"/>
                <w:szCs w:val="22"/>
              </w:rPr>
            </w:pPr>
            <w:r w:rsidRPr="00F8089D">
              <w:rPr>
                <w:spacing w:val="0"/>
                <w:sz w:val="20"/>
                <w:szCs w:val="22"/>
              </w:rPr>
              <w:t>25</w:t>
            </w:r>
          </w:p>
        </w:tc>
        <w:tc>
          <w:tcPr>
            <w:tcW w:w="425" w:type="dxa"/>
          </w:tcPr>
          <w:p w14:paraId="08D94879" w14:textId="336C1A0E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0"/>
                <w:szCs w:val="22"/>
              </w:rPr>
            </w:pPr>
            <w:r w:rsidRPr="00F8089D">
              <w:rPr>
                <w:spacing w:val="0"/>
                <w:sz w:val="20"/>
                <w:szCs w:val="22"/>
              </w:rPr>
              <w:t>26</w:t>
            </w:r>
          </w:p>
        </w:tc>
        <w:tc>
          <w:tcPr>
            <w:tcW w:w="567" w:type="dxa"/>
          </w:tcPr>
          <w:p w14:paraId="12BE00CF" w14:textId="55304874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12</w:t>
            </w:r>
          </w:p>
        </w:tc>
        <w:tc>
          <w:tcPr>
            <w:tcW w:w="425" w:type="dxa"/>
          </w:tcPr>
          <w:p w14:paraId="1E31B72E" w14:textId="38585AEA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0"/>
                <w:szCs w:val="22"/>
              </w:rPr>
            </w:pPr>
            <w:r w:rsidRPr="00F8089D">
              <w:rPr>
                <w:spacing w:val="0"/>
                <w:sz w:val="20"/>
                <w:szCs w:val="22"/>
              </w:rPr>
              <w:t>24</w:t>
            </w:r>
          </w:p>
        </w:tc>
        <w:tc>
          <w:tcPr>
            <w:tcW w:w="426" w:type="dxa"/>
          </w:tcPr>
          <w:p w14:paraId="744D191A" w14:textId="30A49581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0"/>
                <w:szCs w:val="22"/>
              </w:rPr>
            </w:pPr>
            <w:r w:rsidRPr="00F8089D">
              <w:rPr>
                <w:spacing w:val="0"/>
                <w:sz w:val="20"/>
                <w:szCs w:val="22"/>
              </w:rPr>
              <w:t>32</w:t>
            </w:r>
          </w:p>
        </w:tc>
        <w:tc>
          <w:tcPr>
            <w:tcW w:w="567" w:type="dxa"/>
          </w:tcPr>
          <w:p w14:paraId="4CC8FFE4" w14:textId="35084F2E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14:paraId="560DBAFF" w14:textId="1AD25EF8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84</w:t>
            </w:r>
          </w:p>
        </w:tc>
        <w:tc>
          <w:tcPr>
            <w:tcW w:w="709" w:type="dxa"/>
          </w:tcPr>
          <w:p w14:paraId="67CBBB6D" w14:textId="13921FF8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84</w:t>
            </w:r>
          </w:p>
        </w:tc>
        <w:tc>
          <w:tcPr>
            <w:tcW w:w="709" w:type="dxa"/>
          </w:tcPr>
          <w:p w14:paraId="0DE228EE" w14:textId="67E138B2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3848EE41" w14:textId="4648E911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60E90B81" w14:textId="76221A4C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76B302C" w14:textId="75566118" w:rsidR="00F8089D" w:rsidRPr="00F8089D" w:rsidRDefault="002A2075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623FFCC" w14:textId="64C988DC" w:rsidR="00F8089D" w:rsidRPr="00F8089D" w:rsidRDefault="00F8089D" w:rsidP="00F8089D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8089D">
              <w:rPr>
                <w:spacing w:val="0"/>
                <w:sz w:val="22"/>
                <w:szCs w:val="22"/>
              </w:rPr>
              <w:t>87%</w:t>
            </w:r>
          </w:p>
        </w:tc>
      </w:tr>
      <w:tr w:rsidR="00D34FB8" w:rsidRPr="00463B61" w14:paraId="60033653" w14:textId="77777777" w:rsidTr="00F8089D">
        <w:tc>
          <w:tcPr>
            <w:tcW w:w="2436" w:type="dxa"/>
          </w:tcPr>
          <w:p w14:paraId="1F2C16CF" w14:textId="77777777" w:rsidR="00D34FB8" w:rsidRPr="00ED68DC" w:rsidRDefault="00D34FB8" w:rsidP="00620E53">
            <w:pPr>
              <w:tabs>
                <w:tab w:val="left" w:pos="993"/>
              </w:tabs>
              <w:jc w:val="both"/>
              <w:rPr>
                <w:spacing w:val="0"/>
                <w:sz w:val="22"/>
                <w:szCs w:val="22"/>
                <w:highlight w:val="cyan"/>
              </w:rPr>
            </w:pPr>
          </w:p>
        </w:tc>
        <w:tc>
          <w:tcPr>
            <w:tcW w:w="931" w:type="dxa"/>
          </w:tcPr>
          <w:p w14:paraId="7973CDE6" w14:textId="77777777" w:rsidR="00D34FB8" w:rsidRPr="00ED68DC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  <w:highlight w:val="cyan"/>
              </w:rPr>
            </w:pPr>
          </w:p>
        </w:tc>
        <w:tc>
          <w:tcPr>
            <w:tcW w:w="703" w:type="dxa"/>
          </w:tcPr>
          <w:p w14:paraId="6AAEF46D" w14:textId="77777777" w:rsidR="00D34FB8" w:rsidRPr="00ED68DC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  <w:highlight w:val="cyan"/>
              </w:rPr>
            </w:pPr>
          </w:p>
        </w:tc>
        <w:tc>
          <w:tcPr>
            <w:tcW w:w="461" w:type="dxa"/>
          </w:tcPr>
          <w:p w14:paraId="54E3EDCF" w14:textId="77777777" w:rsidR="00D34FB8" w:rsidRPr="00ED68DC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  <w:highlight w:val="cyan"/>
              </w:rPr>
            </w:pPr>
          </w:p>
        </w:tc>
        <w:tc>
          <w:tcPr>
            <w:tcW w:w="567" w:type="dxa"/>
          </w:tcPr>
          <w:p w14:paraId="472713D6" w14:textId="77777777" w:rsidR="00D34FB8" w:rsidRPr="00ED68DC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  <w:highlight w:val="cyan"/>
              </w:rPr>
            </w:pPr>
          </w:p>
        </w:tc>
        <w:tc>
          <w:tcPr>
            <w:tcW w:w="426" w:type="dxa"/>
          </w:tcPr>
          <w:p w14:paraId="4130D953" w14:textId="77777777" w:rsidR="00D34FB8" w:rsidRPr="00ED68DC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  <w:highlight w:val="cyan"/>
              </w:rPr>
            </w:pPr>
          </w:p>
        </w:tc>
        <w:tc>
          <w:tcPr>
            <w:tcW w:w="567" w:type="dxa"/>
          </w:tcPr>
          <w:p w14:paraId="0A0E242A" w14:textId="77777777" w:rsidR="00D34FB8" w:rsidRPr="00ED68DC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  <w:highlight w:val="cyan"/>
              </w:rPr>
            </w:pPr>
          </w:p>
        </w:tc>
        <w:tc>
          <w:tcPr>
            <w:tcW w:w="425" w:type="dxa"/>
          </w:tcPr>
          <w:p w14:paraId="5B8E1F05" w14:textId="77777777" w:rsidR="00D34FB8" w:rsidRPr="00ED68DC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  <w:highlight w:val="cyan"/>
              </w:rPr>
            </w:pPr>
          </w:p>
        </w:tc>
        <w:tc>
          <w:tcPr>
            <w:tcW w:w="425" w:type="dxa"/>
          </w:tcPr>
          <w:p w14:paraId="7648F2C2" w14:textId="77777777" w:rsidR="00D34FB8" w:rsidRPr="00ED68DC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  <w:highlight w:val="cyan"/>
              </w:rPr>
            </w:pPr>
          </w:p>
        </w:tc>
        <w:tc>
          <w:tcPr>
            <w:tcW w:w="567" w:type="dxa"/>
          </w:tcPr>
          <w:p w14:paraId="6795E48D" w14:textId="77777777" w:rsidR="00D34FB8" w:rsidRPr="00ED68DC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  <w:highlight w:val="cyan"/>
              </w:rPr>
            </w:pPr>
          </w:p>
        </w:tc>
        <w:tc>
          <w:tcPr>
            <w:tcW w:w="425" w:type="dxa"/>
          </w:tcPr>
          <w:p w14:paraId="7C6DDA99" w14:textId="77777777" w:rsidR="00D34FB8" w:rsidRPr="00ED68DC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  <w:highlight w:val="cyan"/>
              </w:rPr>
            </w:pPr>
          </w:p>
        </w:tc>
        <w:tc>
          <w:tcPr>
            <w:tcW w:w="426" w:type="dxa"/>
          </w:tcPr>
          <w:p w14:paraId="1D681692" w14:textId="77777777" w:rsidR="00D34FB8" w:rsidRPr="00ED68DC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  <w:highlight w:val="cyan"/>
              </w:rPr>
            </w:pPr>
          </w:p>
        </w:tc>
        <w:tc>
          <w:tcPr>
            <w:tcW w:w="567" w:type="dxa"/>
          </w:tcPr>
          <w:p w14:paraId="3D36A399" w14:textId="77777777" w:rsidR="00D34FB8" w:rsidRPr="00ED68DC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  <w:highlight w:val="cyan"/>
              </w:rPr>
            </w:pPr>
          </w:p>
        </w:tc>
        <w:tc>
          <w:tcPr>
            <w:tcW w:w="708" w:type="dxa"/>
          </w:tcPr>
          <w:p w14:paraId="742F0623" w14:textId="77777777" w:rsidR="00D34FB8" w:rsidRPr="00ED68DC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  <w:highlight w:val="cyan"/>
              </w:rPr>
            </w:pPr>
          </w:p>
        </w:tc>
        <w:tc>
          <w:tcPr>
            <w:tcW w:w="709" w:type="dxa"/>
          </w:tcPr>
          <w:p w14:paraId="4B0B5996" w14:textId="77777777" w:rsidR="00D34FB8" w:rsidRPr="00ED68DC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  <w:highlight w:val="cyan"/>
              </w:rPr>
            </w:pPr>
          </w:p>
        </w:tc>
        <w:tc>
          <w:tcPr>
            <w:tcW w:w="709" w:type="dxa"/>
          </w:tcPr>
          <w:p w14:paraId="0D78A67D" w14:textId="77777777" w:rsidR="00D34FB8" w:rsidRPr="00ED68DC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  <w:highlight w:val="cyan"/>
              </w:rPr>
            </w:pPr>
          </w:p>
        </w:tc>
        <w:tc>
          <w:tcPr>
            <w:tcW w:w="709" w:type="dxa"/>
          </w:tcPr>
          <w:p w14:paraId="6897B877" w14:textId="77777777" w:rsidR="00D34FB8" w:rsidRPr="00ED68DC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  <w:highlight w:val="cyan"/>
              </w:rPr>
            </w:pPr>
          </w:p>
        </w:tc>
        <w:tc>
          <w:tcPr>
            <w:tcW w:w="708" w:type="dxa"/>
          </w:tcPr>
          <w:p w14:paraId="1F8C89C5" w14:textId="77777777" w:rsidR="00D34FB8" w:rsidRPr="00463B6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8E0A8D" w14:textId="77777777" w:rsidR="00D34FB8" w:rsidRPr="00463B6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37C811" w14:textId="77777777" w:rsidR="00D34FB8" w:rsidRPr="00463B6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14:paraId="7647FB9F" w14:textId="77777777" w:rsidR="000217BB" w:rsidRPr="000217BB" w:rsidRDefault="000217BB" w:rsidP="000217BB">
      <w:pPr>
        <w:pStyle w:val="a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cstheme="minorHAnsi"/>
          <w:i/>
          <w:sz w:val="24"/>
        </w:rPr>
        <w:t>*</w:t>
      </w:r>
      <w:r w:rsidRPr="000217BB">
        <w:rPr>
          <w:rFonts w:ascii="Times New Roman" w:hAnsi="Times New Roman" w:cs="Times New Roman"/>
          <w:i/>
          <w:sz w:val="24"/>
        </w:rPr>
        <w:t>Условные обозначения:</w:t>
      </w:r>
    </w:p>
    <w:p w14:paraId="428CEB10" w14:textId="77777777" w:rsidR="00463B61" w:rsidRPr="000217BB" w:rsidRDefault="00DF5DD9" w:rsidP="000217BB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27EAF" w:rsidRP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высшая</w:t>
      </w:r>
      <w:r w:rsid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квалификационная</w:t>
      </w:r>
      <w:r w:rsidR="000217BB">
        <w:rPr>
          <w:rFonts w:ascii="Times New Roman" w:hAnsi="Times New Roman" w:cs="Times New Roman"/>
          <w:i/>
          <w:sz w:val="24"/>
        </w:rPr>
        <w:t xml:space="preserve"> </w:t>
      </w:r>
      <w:r w:rsid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категория;</w:t>
      </w:r>
    </w:p>
    <w:p w14:paraId="332298A9" w14:textId="77777777" w:rsidR="00127EAF" w:rsidRPr="000217BB" w:rsidRDefault="00DF5DD9" w:rsidP="000217BB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 – </w:t>
      </w:r>
      <w:r w:rsidR="00127EAF" w:rsidRP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квалификационная категория;</w:t>
      </w:r>
    </w:p>
    <w:p w14:paraId="514748AF" w14:textId="77777777" w:rsidR="000E0B31" w:rsidRDefault="00DF5DD9" w:rsidP="000217BB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0E0B31" w:rsidSect="00BF24CB">
          <w:pgSz w:w="16838" w:h="11906" w:orient="landscape"/>
          <w:pgMar w:top="1134" w:right="1134" w:bottom="567" w:left="1134" w:header="708" w:footer="708" w:gutter="0"/>
          <w:cols w:space="708"/>
          <w:docGrid w:linePitch="381"/>
        </w:sectPr>
      </w:pPr>
      <w:r w:rsidRP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27EAF" w:rsidRP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соответствие занимаемой должности</w:t>
      </w:r>
    </w:p>
    <w:p w14:paraId="36BC51BE" w14:textId="77777777" w:rsidR="00C109F7" w:rsidRPr="00D23376" w:rsidRDefault="00C109F7" w:rsidP="00D23376">
      <w:pPr>
        <w:pStyle w:val="af7"/>
        <w:spacing w:before="120" w:after="120"/>
        <w:rPr>
          <w:rFonts w:ascii="Times New Roman" w:hAnsi="Times New Roman"/>
          <w:b/>
        </w:rPr>
      </w:pPr>
      <w:bookmarkStart w:id="8" w:name="_Toc142302655"/>
      <w:r w:rsidRPr="00D23376">
        <w:rPr>
          <w:rFonts w:ascii="Times New Roman" w:hAnsi="Times New Roman"/>
          <w:b/>
        </w:rPr>
        <w:t>2.4. Учебно-методическое и научно-методическое обеспечение инновационной деятельности</w:t>
      </w:r>
      <w:bookmarkEnd w:id="8"/>
    </w:p>
    <w:p w14:paraId="7198BCA3" w14:textId="77777777" w:rsidR="00C109F7" w:rsidRDefault="00C109F7" w:rsidP="00C109F7">
      <w:pPr>
        <w:pStyle w:val="af7"/>
        <w:spacing w:before="120" w:after="120"/>
        <w:rPr>
          <w:b/>
          <w:bCs/>
          <w:color w:val="000000"/>
        </w:rPr>
      </w:pPr>
      <w:bookmarkStart w:id="9" w:name="_Toc142302656"/>
      <w:r w:rsidRPr="00E115DF">
        <w:rPr>
          <w:rFonts w:ascii="Times New Roman" w:hAnsi="Times New Roman"/>
          <w:b/>
          <w:i/>
        </w:rPr>
        <w:t>2.4.1. Полученные инновационные продукты</w:t>
      </w:r>
      <w:bookmarkEnd w:id="9"/>
    </w:p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706"/>
        <w:gridCol w:w="2523"/>
        <w:gridCol w:w="2674"/>
        <w:gridCol w:w="3522"/>
        <w:gridCol w:w="2418"/>
        <w:gridCol w:w="3178"/>
      </w:tblGrid>
      <w:tr w:rsidR="00C109F7" w:rsidRPr="00A07A52" w14:paraId="1B4D0D43" w14:textId="77777777" w:rsidTr="00C109F7">
        <w:trPr>
          <w:trHeight w:val="94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B886" w14:textId="77777777" w:rsidR="00C109F7" w:rsidRPr="00180B06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912C" w14:textId="77777777" w:rsidR="00C109F7" w:rsidRPr="00180B06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Наименование инновационного продукта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0A11" w14:textId="77777777" w:rsidR="00C109F7" w:rsidRPr="00180B06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Краткое описание инновационного продукта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1A26" w14:textId="77777777" w:rsidR="00C109F7" w:rsidRPr="00180B06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Ссылка на размещение инновационного продукта в сети Интернет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F3D5" w14:textId="77777777" w:rsidR="00C109F7" w:rsidRPr="00180B06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E58F" w14:textId="77777777" w:rsidR="00C109F7" w:rsidRPr="00180B06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Краткое описание возможных рисков и ограничений</w:t>
            </w:r>
          </w:p>
          <w:p w14:paraId="4EF154BF" w14:textId="77777777" w:rsidR="00C109F7" w:rsidRPr="00180B06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(</w:t>
            </w:r>
            <w:r w:rsidRPr="00180B06">
              <w:rPr>
                <w:i/>
                <w:spacing w:val="0"/>
                <w:sz w:val="22"/>
                <w:szCs w:val="22"/>
              </w:rPr>
              <w:t>с подробным описанием способов их предотвращения)</w:t>
            </w:r>
          </w:p>
        </w:tc>
      </w:tr>
      <w:tr w:rsidR="00C109F7" w:rsidRPr="005C75A9" w14:paraId="06213E15" w14:textId="77777777" w:rsidTr="00C109F7">
        <w:trPr>
          <w:trHeight w:val="2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029010" w14:textId="77777777" w:rsidR="00C109F7" w:rsidRPr="005C75A9" w:rsidRDefault="00C109F7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5DB603" w14:textId="77777777" w:rsidR="00C109F7" w:rsidRPr="005C75A9" w:rsidRDefault="00C109F7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1C8933" w14:textId="77777777" w:rsidR="00C109F7" w:rsidRPr="005C75A9" w:rsidRDefault="00C109F7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C849E3" w14:textId="77777777" w:rsidR="00C109F7" w:rsidRPr="005C75A9" w:rsidRDefault="00C109F7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C75391" w14:textId="77777777" w:rsidR="00C109F7" w:rsidRPr="005C75A9" w:rsidRDefault="00C109F7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DDD42B" w14:textId="77777777" w:rsidR="00C109F7" w:rsidRPr="005C75A9" w:rsidRDefault="00C109F7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C109F7" w:rsidRPr="006928C4" w14:paraId="3CFC65ED" w14:textId="77777777" w:rsidTr="00C109F7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518B" w14:textId="6622215B" w:rsidR="00C109F7" w:rsidRPr="002A2075" w:rsidRDefault="002A2075" w:rsidP="00C109F7">
            <w:pPr>
              <w:jc w:val="center"/>
              <w:rPr>
                <w:color w:val="000000"/>
                <w:sz w:val="22"/>
                <w:szCs w:val="22"/>
              </w:rPr>
            </w:pPr>
            <w:r w:rsidRPr="002A20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17E3" w14:textId="3C59AF20" w:rsidR="00C109F7" w:rsidRPr="00B671D6" w:rsidRDefault="00C30042" w:rsidP="00B671D6">
            <w:pPr>
              <w:rPr>
                <w:color w:val="000000"/>
                <w:spacing w:val="0"/>
                <w:sz w:val="22"/>
                <w:szCs w:val="22"/>
              </w:rPr>
            </w:pPr>
            <w:r w:rsidRPr="00B671D6">
              <w:rPr>
                <w:color w:val="000000"/>
                <w:spacing w:val="0"/>
                <w:sz w:val="22"/>
                <w:szCs w:val="22"/>
              </w:rPr>
              <w:t xml:space="preserve">Кейс положений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49DE" w14:textId="7F6D2F26" w:rsidR="00C109F7" w:rsidRPr="00B671D6" w:rsidRDefault="00C30042" w:rsidP="00B671D6">
            <w:pPr>
              <w:rPr>
                <w:color w:val="000000"/>
                <w:spacing w:val="0"/>
                <w:sz w:val="22"/>
                <w:szCs w:val="22"/>
              </w:rPr>
            </w:pPr>
            <w:r w:rsidRPr="00B671D6">
              <w:rPr>
                <w:color w:val="000000"/>
                <w:spacing w:val="0"/>
                <w:sz w:val="22"/>
                <w:szCs w:val="22"/>
              </w:rPr>
              <w:t>Разработаны положения по мероприятиям проекта различного уровня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7A6D" w14:textId="52D8B322" w:rsidR="00C109F7" w:rsidRPr="00B671D6" w:rsidRDefault="00C30042" w:rsidP="00B671D6">
            <w:pPr>
              <w:rPr>
                <w:color w:val="000000"/>
                <w:spacing w:val="0"/>
                <w:sz w:val="22"/>
                <w:szCs w:val="22"/>
              </w:rPr>
            </w:pPr>
            <w:r w:rsidRPr="00B671D6">
              <w:rPr>
                <w:color w:val="000000"/>
                <w:spacing w:val="0"/>
                <w:sz w:val="22"/>
                <w:szCs w:val="22"/>
              </w:rPr>
              <w:t>https://shkolaperspektivasurgut-r86.gosweb.gosuslugi.ru/pedagogam-i-sotrudnikam/innovatsionnaya-deyatelnost/regionalnaya-innovatsionnaya-ploschadka/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8AF4" w14:textId="3160CCE1" w:rsidR="00C109F7" w:rsidRPr="00B671D6" w:rsidRDefault="00C30042" w:rsidP="00B671D6">
            <w:pPr>
              <w:rPr>
                <w:color w:val="000000"/>
                <w:spacing w:val="0"/>
                <w:sz w:val="22"/>
                <w:szCs w:val="22"/>
              </w:rPr>
            </w:pPr>
            <w:r w:rsidRPr="00B671D6">
              <w:rPr>
                <w:color w:val="000000"/>
                <w:spacing w:val="0"/>
                <w:sz w:val="22"/>
                <w:szCs w:val="22"/>
              </w:rPr>
              <w:t xml:space="preserve">Рекомендованы 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86F0" w14:textId="43AF014A" w:rsidR="00C109F7" w:rsidRPr="00B671D6" w:rsidRDefault="00C30042" w:rsidP="00B671D6">
            <w:pPr>
              <w:rPr>
                <w:color w:val="000000"/>
                <w:spacing w:val="0"/>
                <w:sz w:val="22"/>
                <w:szCs w:val="22"/>
              </w:rPr>
            </w:pPr>
            <w:r w:rsidRPr="00B671D6">
              <w:rPr>
                <w:color w:val="000000"/>
                <w:spacing w:val="0"/>
                <w:sz w:val="22"/>
                <w:szCs w:val="22"/>
              </w:rPr>
              <w:t xml:space="preserve">Следует учитывать особенности каждого образовательного учреждения и возрастные особенности детей  </w:t>
            </w:r>
          </w:p>
        </w:tc>
      </w:tr>
    </w:tbl>
    <w:p w14:paraId="00413AD0" w14:textId="49C834EA" w:rsidR="00C109F7" w:rsidRPr="00C109F7" w:rsidRDefault="00C109F7" w:rsidP="00C109F7">
      <w:pPr>
        <w:ind w:firstLine="709"/>
        <w:rPr>
          <w:i/>
          <w:spacing w:val="0"/>
          <w:sz w:val="24"/>
        </w:rPr>
      </w:pPr>
      <w:r w:rsidRPr="00C109F7">
        <w:rPr>
          <w:i/>
          <w:spacing w:val="0"/>
          <w:sz w:val="24"/>
        </w:rPr>
        <w:t xml:space="preserve"> </w:t>
      </w:r>
    </w:p>
    <w:p w14:paraId="6179FFCC" w14:textId="77777777" w:rsidR="00C109F7" w:rsidRPr="00E115DF" w:rsidRDefault="00C109F7" w:rsidP="00C109F7">
      <w:pPr>
        <w:pStyle w:val="af7"/>
        <w:spacing w:before="120" w:after="120"/>
        <w:rPr>
          <w:rFonts w:ascii="Times New Roman" w:hAnsi="Times New Roman"/>
          <w:b/>
          <w:i/>
        </w:rPr>
      </w:pPr>
      <w:bookmarkStart w:id="10" w:name="_Toc142302657"/>
      <w:r w:rsidRPr="00E115DF">
        <w:rPr>
          <w:rFonts w:ascii="Times New Roman" w:hAnsi="Times New Roman"/>
          <w:b/>
          <w:i/>
        </w:rPr>
        <w:t>2.4.2. Описание текущей актуальности продуктов</w:t>
      </w:r>
      <w:bookmarkEnd w:id="10"/>
    </w:p>
    <w:p w14:paraId="30FE5FE9" w14:textId="76CAD246" w:rsidR="00C109F7" w:rsidRPr="00A570E8" w:rsidRDefault="009F71A6" w:rsidP="00A570E8">
      <w:pPr>
        <w:pStyle w:val="af"/>
        <w:numPr>
          <w:ilvl w:val="0"/>
          <w:numId w:val="38"/>
        </w:numPr>
        <w:rPr>
          <w:rFonts w:ascii="Times New Roman" w:hAnsi="Times New Roman" w:cs="Times New Roman"/>
          <w:i/>
          <w:sz w:val="24"/>
        </w:rPr>
      </w:pPr>
      <w:r w:rsidRPr="00A570E8">
        <w:rPr>
          <w:rFonts w:ascii="Times New Roman" w:hAnsi="Times New Roman" w:cs="Times New Roman"/>
          <w:i/>
          <w:sz w:val="24"/>
        </w:rPr>
        <w:t>А</w:t>
      </w:r>
      <w:r w:rsidR="00C109F7" w:rsidRPr="00A570E8">
        <w:rPr>
          <w:rFonts w:ascii="Times New Roman" w:hAnsi="Times New Roman" w:cs="Times New Roman"/>
          <w:i/>
          <w:sz w:val="24"/>
        </w:rPr>
        <w:t>ктуальность проведенной инновационной работы;</w:t>
      </w:r>
    </w:p>
    <w:p w14:paraId="37D207A4" w14:textId="6216EBD1" w:rsidR="00C30042" w:rsidRPr="00A570E8" w:rsidRDefault="00C30042" w:rsidP="00A570E8">
      <w:pPr>
        <w:pStyle w:val="af"/>
        <w:ind w:left="142" w:firstLine="566"/>
        <w:jc w:val="both"/>
        <w:rPr>
          <w:rFonts w:ascii="Times New Roman" w:hAnsi="Times New Roman" w:cs="Times New Roman"/>
          <w:sz w:val="24"/>
        </w:rPr>
      </w:pPr>
      <w:r w:rsidRPr="00A570E8">
        <w:rPr>
          <w:rFonts w:ascii="Times New Roman" w:hAnsi="Times New Roman" w:cs="Times New Roman"/>
          <w:sz w:val="24"/>
        </w:rPr>
        <w:t>Проект имеет достаточно высокую социальную значимость, так как направлен на решение важной проблемы – профилактики межэтнических, межнациональных конфликтов в среде школьников посредством создания эффективных команд и кросс-функционального взаимодействия между ними.</w:t>
      </w:r>
    </w:p>
    <w:p w14:paraId="0F7BEB88" w14:textId="3A650944" w:rsidR="00C30042" w:rsidRPr="00A570E8" w:rsidRDefault="00C30042" w:rsidP="00A570E8">
      <w:pPr>
        <w:pStyle w:val="af"/>
        <w:ind w:left="142"/>
        <w:jc w:val="both"/>
        <w:rPr>
          <w:rFonts w:ascii="Times New Roman" w:hAnsi="Times New Roman" w:cs="Times New Roman"/>
          <w:sz w:val="24"/>
        </w:rPr>
      </w:pPr>
      <w:r w:rsidRPr="00A570E8">
        <w:rPr>
          <w:rFonts w:ascii="Times New Roman" w:hAnsi="Times New Roman" w:cs="Times New Roman"/>
          <w:sz w:val="24"/>
        </w:rPr>
        <w:t xml:space="preserve">  </w:t>
      </w:r>
      <w:r w:rsidRPr="00A570E8">
        <w:rPr>
          <w:rFonts w:ascii="Times New Roman" w:hAnsi="Times New Roman" w:cs="Times New Roman"/>
          <w:sz w:val="24"/>
        </w:rPr>
        <w:tab/>
        <w:t xml:space="preserve">Проблема, на решение которой направлен проект, относится к разряду актуальных, востребованных обществом и обоснована авторами. Это комплекс действий и мероприятий, событий, направленный на достижение цели, решение задач и получение заранее запланированных результатов для решения актуальной социальной проблемы. Имеет положительное влияние на развитие личности младшего школьника. </w:t>
      </w:r>
    </w:p>
    <w:p w14:paraId="200788CA" w14:textId="099A5223" w:rsidR="00C30042" w:rsidRPr="00A570E8" w:rsidRDefault="00C30042" w:rsidP="00A570E8">
      <w:pPr>
        <w:pStyle w:val="af"/>
        <w:ind w:left="142"/>
        <w:jc w:val="both"/>
        <w:rPr>
          <w:rFonts w:ascii="Times New Roman" w:hAnsi="Times New Roman" w:cs="Times New Roman"/>
          <w:sz w:val="24"/>
        </w:rPr>
      </w:pPr>
      <w:r w:rsidRPr="00A570E8">
        <w:rPr>
          <w:rFonts w:ascii="Times New Roman" w:hAnsi="Times New Roman" w:cs="Times New Roman"/>
          <w:sz w:val="24"/>
        </w:rPr>
        <w:t xml:space="preserve"> </w:t>
      </w:r>
      <w:r w:rsidRPr="00A570E8">
        <w:rPr>
          <w:rFonts w:ascii="Times New Roman" w:hAnsi="Times New Roman" w:cs="Times New Roman"/>
          <w:sz w:val="24"/>
        </w:rPr>
        <w:tab/>
        <w:t xml:space="preserve">Модель организации хорового пения этнокультурной направленности в начальной школе охватывает круг вопросов, связанных с активизацией работы образовательного учреждения по духовно-нравственному воспитанию и развитию личности гражданина России. </w:t>
      </w:r>
    </w:p>
    <w:p w14:paraId="005CCF71" w14:textId="5C1772B1" w:rsidR="00C30042" w:rsidRPr="00A570E8" w:rsidRDefault="00C30042" w:rsidP="00A570E8">
      <w:pPr>
        <w:pStyle w:val="af"/>
        <w:ind w:left="142" w:firstLine="566"/>
        <w:jc w:val="both"/>
        <w:rPr>
          <w:rFonts w:ascii="Times New Roman" w:hAnsi="Times New Roman" w:cs="Times New Roman"/>
          <w:sz w:val="24"/>
        </w:rPr>
      </w:pPr>
      <w:r w:rsidRPr="00A570E8">
        <w:rPr>
          <w:rFonts w:ascii="Times New Roman" w:hAnsi="Times New Roman" w:cs="Times New Roman"/>
          <w:sz w:val="24"/>
        </w:rPr>
        <w:t>Данная работа носит характер социального заказа.</w:t>
      </w:r>
    </w:p>
    <w:p w14:paraId="29B24490" w14:textId="3B2AE967" w:rsidR="00C109F7" w:rsidRPr="00A570E8" w:rsidRDefault="009F71A6" w:rsidP="00A570E8">
      <w:pPr>
        <w:pStyle w:val="af"/>
        <w:numPr>
          <w:ilvl w:val="0"/>
          <w:numId w:val="38"/>
        </w:numPr>
        <w:rPr>
          <w:rFonts w:ascii="Times New Roman" w:hAnsi="Times New Roman" w:cs="Times New Roman"/>
          <w:i/>
          <w:sz w:val="24"/>
        </w:rPr>
      </w:pPr>
      <w:r w:rsidRPr="00A570E8">
        <w:rPr>
          <w:rFonts w:ascii="Times New Roman" w:hAnsi="Times New Roman" w:cs="Times New Roman"/>
          <w:i/>
          <w:sz w:val="24"/>
        </w:rPr>
        <w:t>А</w:t>
      </w:r>
      <w:r w:rsidR="00C109F7" w:rsidRPr="00A570E8">
        <w:rPr>
          <w:rFonts w:ascii="Times New Roman" w:hAnsi="Times New Roman" w:cs="Times New Roman"/>
          <w:i/>
          <w:sz w:val="24"/>
        </w:rPr>
        <w:t>ктуальность инновационных продуктов.</w:t>
      </w:r>
    </w:p>
    <w:p w14:paraId="4916142B" w14:textId="3373DAE0" w:rsidR="00C30042" w:rsidRPr="00C30042" w:rsidRDefault="00C30042" w:rsidP="00A570E8">
      <w:pPr>
        <w:pStyle w:val="af"/>
        <w:ind w:left="142" w:firstLine="566"/>
        <w:jc w:val="both"/>
        <w:rPr>
          <w:rFonts w:ascii="Times New Roman" w:hAnsi="Times New Roman" w:cs="Times New Roman"/>
          <w:sz w:val="24"/>
        </w:rPr>
      </w:pPr>
      <w:r w:rsidRPr="00C30042">
        <w:rPr>
          <w:rFonts w:ascii="Times New Roman" w:hAnsi="Times New Roman" w:cs="Times New Roman"/>
          <w:sz w:val="24"/>
        </w:rPr>
        <w:t>Актуальность инновационных продуктов</w:t>
      </w:r>
      <w:r>
        <w:rPr>
          <w:rFonts w:ascii="Times New Roman" w:hAnsi="Times New Roman" w:cs="Times New Roman"/>
          <w:sz w:val="24"/>
        </w:rPr>
        <w:t xml:space="preserve"> п</w:t>
      </w:r>
      <w:r w:rsidRPr="00C30042">
        <w:rPr>
          <w:rFonts w:ascii="Times New Roman" w:hAnsi="Times New Roman" w:cs="Times New Roman"/>
          <w:sz w:val="24"/>
        </w:rPr>
        <w:t>роекта «Перспектива собирает друзей!» заключается в том, что спроектирована уникальная модель организации воспитательной работы школы в рамках рабочей программы воспитания на внутриклассном, внутришкольном, внешкольном уровнях -  хорового пения этнокультурной направленности в рамках функционирования  классных хоров, популяризации и интереса к изучению русского языка как языка, объединяющего детей разных национальностей внутри образовательной организации (этнопедагогический языковой материал) и вне ее (песенный конкурс в формате Евровидения)</w:t>
      </w:r>
      <w:r>
        <w:rPr>
          <w:rFonts w:ascii="Times New Roman" w:hAnsi="Times New Roman" w:cs="Times New Roman"/>
          <w:sz w:val="24"/>
        </w:rPr>
        <w:t xml:space="preserve">, а также </w:t>
      </w:r>
      <w:r w:rsidRPr="00C30042">
        <w:rPr>
          <w:rFonts w:ascii="Times New Roman" w:hAnsi="Times New Roman" w:cs="Times New Roman"/>
          <w:sz w:val="24"/>
        </w:rPr>
        <w:t>в объединении урочной и внеурочной деятельности для достижения цели проекта (модули «Школьный урок» и «Ключевые общешкольные дела»).</w:t>
      </w:r>
    </w:p>
    <w:p w14:paraId="36FD16C3" w14:textId="77777777" w:rsidR="00C109F7" w:rsidRPr="00D23376" w:rsidRDefault="00C109F7" w:rsidP="00D23376">
      <w:pPr>
        <w:pStyle w:val="af7"/>
        <w:spacing w:before="120" w:after="120"/>
        <w:rPr>
          <w:rFonts w:ascii="Times New Roman" w:hAnsi="Times New Roman"/>
          <w:b/>
        </w:rPr>
      </w:pPr>
      <w:bookmarkStart w:id="11" w:name="_Toc142302658"/>
      <w:r w:rsidRPr="00D23376">
        <w:rPr>
          <w:rFonts w:ascii="Times New Roman" w:hAnsi="Times New Roman"/>
          <w:b/>
        </w:rPr>
        <w:t>2.5. Достигнутые внешние эффекты</w:t>
      </w:r>
      <w:bookmarkEnd w:id="11"/>
    </w:p>
    <w:tbl>
      <w:tblPr>
        <w:tblW w:w="14560" w:type="dxa"/>
        <w:jc w:val="center"/>
        <w:tblLook w:val="04A0" w:firstRow="1" w:lastRow="0" w:firstColumn="1" w:lastColumn="0" w:noHBand="0" w:noVBand="1"/>
      </w:tblPr>
      <w:tblGrid>
        <w:gridCol w:w="884"/>
        <w:gridCol w:w="3863"/>
        <w:gridCol w:w="3407"/>
        <w:gridCol w:w="3309"/>
        <w:gridCol w:w="3097"/>
      </w:tblGrid>
      <w:tr w:rsidR="00874906" w:rsidRPr="00A07A52" w14:paraId="3B751709" w14:textId="77777777" w:rsidTr="00874906">
        <w:trPr>
          <w:trHeight w:val="66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1780" w14:textId="77777777" w:rsidR="00874906" w:rsidRPr="00180B06" w:rsidRDefault="00874906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491E" w14:textId="77777777" w:rsidR="00874906" w:rsidRPr="00180B06" w:rsidRDefault="00874906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Результат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BF8B" w14:textId="77777777" w:rsidR="00874906" w:rsidRPr="00180B06" w:rsidRDefault="00874906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Ожидаемый эффект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0173" w14:textId="77777777" w:rsidR="00874906" w:rsidRPr="00180B06" w:rsidRDefault="00A15DF7" w:rsidP="008749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Полученн</w:t>
            </w:r>
            <w:r w:rsidR="00874906">
              <w:rPr>
                <w:color w:val="000000"/>
                <w:spacing w:val="0"/>
                <w:sz w:val="22"/>
                <w:szCs w:val="22"/>
              </w:rPr>
              <w:t xml:space="preserve">ый эффект </w:t>
            </w:r>
            <w:r w:rsidR="00874906" w:rsidRPr="00180B06">
              <w:rPr>
                <w:color w:val="000000"/>
                <w:spacing w:val="0"/>
                <w:sz w:val="22"/>
                <w:szCs w:val="22"/>
              </w:rPr>
              <w:br/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37D55" w14:textId="77777777" w:rsidR="00874906" w:rsidRDefault="00874906" w:rsidP="008749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Примечание</w:t>
            </w:r>
          </w:p>
          <w:p w14:paraId="743BF6B9" w14:textId="77777777" w:rsidR="00874906" w:rsidRPr="00EE1A7A" w:rsidRDefault="00874906" w:rsidP="00874906">
            <w:pPr>
              <w:jc w:val="center"/>
              <w:rPr>
                <w:i/>
                <w:color w:val="000000"/>
                <w:spacing w:val="0"/>
                <w:sz w:val="22"/>
                <w:szCs w:val="22"/>
              </w:rPr>
            </w:pPr>
          </w:p>
        </w:tc>
      </w:tr>
      <w:tr w:rsidR="00874906" w:rsidRPr="005C75A9" w14:paraId="1C39668B" w14:textId="77777777" w:rsidTr="00874906">
        <w:trPr>
          <w:trHeight w:val="19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1899E" w14:textId="77777777" w:rsidR="00874906" w:rsidRPr="005C75A9" w:rsidRDefault="00874906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09219A" w14:textId="77777777" w:rsidR="00874906" w:rsidRPr="005C75A9" w:rsidRDefault="00874906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5AFB6A" w14:textId="77777777" w:rsidR="00874906" w:rsidRPr="005C75A9" w:rsidRDefault="00874906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6C15FC" w14:textId="77777777" w:rsidR="00874906" w:rsidRPr="005C75A9" w:rsidRDefault="00874906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941D6C" w14:textId="77777777" w:rsidR="00874906" w:rsidRPr="005C75A9" w:rsidRDefault="00EE1A7A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874906" w:rsidRPr="00A07A52" w14:paraId="65E8A25C" w14:textId="77777777" w:rsidTr="00874906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9FB6" w14:textId="77777777" w:rsidR="00874906" w:rsidRPr="00A570E8" w:rsidRDefault="00874906" w:rsidP="00C10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9A16" w14:textId="77777777" w:rsidR="00E65988" w:rsidRPr="00A570E8" w:rsidRDefault="00E65988" w:rsidP="00E65988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u w:val="single"/>
              </w:rPr>
            </w:pPr>
            <w:r w:rsidRPr="00A570E8">
              <w:rPr>
                <w:rFonts w:ascii="Times New Roman" w:hAnsi="Times New Roman" w:cs="Times New Roman"/>
                <w:u w:val="single"/>
              </w:rPr>
              <w:t>Качественные:</w:t>
            </w:r>
          </w:p>
          <w:p w14:paraId="76F6E09B" w14:textId="77777777" w:rsidR="00E65988" w:rsidRPr="00A570E8" w:rsidRDefault="00E65988" w:rsidP="00E65988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A570E8">
              <w:rPr>
                <w:rFonts w:ascii="Times New Roman" w:hAnsi="Times New Roman" w:cs="Times New Roman"/>
              </w:rPr>
              <w:t>- личностное развитие школьников; формирование личностных универсальных учебных действий (основы гражданской идентичности, своей этнической принадлежности в форме осознания «Я» как члена семьи, представителя народа, гражданина России); любящего свой край и свою Родину, уважающего свой народ, его культуру и духовные традиции;</w:t>
            </w:r>
          </w:p>
          <w:p w14:paraId="7813975C" w14:textId="77777777" w:rsidR="00E65988" w:rsidRPr="00A570E8" w:rsidRDefault="00E65988" w:rsidP="00E65988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A570E8">
              <w:rPr>
                <w:rFonts w:ascii="Times New Roman" w:hAnsi="Times New Roman" w:cs="Times New Roman"/>
              </w:rPr>
              <w:t>- популяризация и поддержка русского языка как государственного языка Российской Федерации и языка межнационального общения через возможность исполнения песен;</w:t>
            </w:r>
          </w:p>
          <w:p w14:paraId="22A2AAC5" w14:textId="3BE795F0" w:rsidR="00E65988" w:rsidRPr="00A570E8" w:rsidRDefault="00E65988" w:rsidP="00E65988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A570E8">
              <w:rPr>
                <w:rFonts w:ascii="Times New Roman" w:hAnsi="Times New Roman" w:cs="Times New Roman"/>
              </w:rPr>
              <w:t xml:space="preserve"> - создание в школе (школах) хоров; формирование этномузыкальной культуры и этномузыкальной компетентности;</w:t>
            </w:r>
          </w:p>
          <w:p w14:paraId="557E1544" w14:textId="77777777" w:rsidR="00E65988" w:rsidRPr="00A570E8" w:rsidRDefault="00E65988" w:rsidP="00E65988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A570E8">
              <w:rPr>
                <w:rFonts w:ascii="Times New Roman" w:hAnsi="Times New Roman" w:cs="Times New Roman"/>
              </w:rPr>
              <w:t>- приобщение младших школьников к народной культуре; духовным и культурным ценностям, воспитание уважения к истории и культуре своего и других народов;</w:t>
            </w:r>
          </w:p>
          <w:p w14:paraId="6102B967" w14:textId="77777777" w:rsidR="00E65988" w:rsidRPr="00A570E8" w:rsidRDefault="00E65988" w:rsidP="00E65988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A570E8">
              <w:rPr>
                <w:rFonts w:ascii="Times New Roman" w:hAnsi="Times New Roman" w:cs="Times New Roman"/>
              </w:rPr>
              <w:t>- достижение трех уровней результатов (по Д.В.Григорьеву: приобретение школьником социальных знаний, формирование позитивных отношений школьника к базовым ценностям общества, получение школьником опыта самостоятельного социального действия)</w:t>
            </w:r>
          </w:p>
          <w:p w14:paraId="408F8D3E" w14:textId="77777777" w:rsidR="00E65988" w:rsidRPr="00A570E8" w:rsidRDefault="00E65988" w:rsidP="00E65988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u w:val="single"/>
              </w:rPr>
            </w:pPr>
            <w:r w:rsidRPr="00A570E8">
              <w:rPr>
                <w:rFonts w:ascii="Times New Roman" w:hAnsi="Times New Roman" w:cs="Times New Roman"/>
                <w:u w:val="single"/>
              </w:rPr>
              <w:t>Количественные:</w:t>
            </w:r>
          </w:p>
          <w:p w14:paraId="5E2A61C8" w14:textId="77777777" w:rsidR="00E65988" w:rsidRPr="00A570E8" w:rsidRDefault="00E65988" w:rsidP="00E65988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A570E8">
              <w:rPr>
                <w:rFonts w:ascii="Times New Roman" w:hAnsi="Times New Roman" w:cs="Times New Roman"/>
              </w:rPr>
              <w:t xml:space="preserve"> - отсутствие межэтнических конфликтов в среде школьников</w:t>
            </w:r>
          </w:p>
          <w:p w14:paraId="1AF622D4" w14:textId="77777777" w:rsidR="00E65988" w:rsidRPr="00A570E8" w:rsidRDefault="00E65988" w:rsidP="00E65988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A570E8">
              <w:rPr>
                <w:rFonts w:ascii="Times New Roman" w:hAnsi="Times New Roman" w:cs="Times New Roman"/>
              </w:rPr>
              <w:t>- рост познавательного интереса и качественной успеваемости по русскому языку до 70% (4-ый класс)</w:t>
            </w:r>
          </w:p>
          <w:p w14:paraId="153EF252" w14:textId="6FA2EB71" w:rsidR="00874906" w:rsidRPr="00A570E8" w:rsidRDefault="00E65988" w:rsidP="00E65988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A570E8">
              <w:rPr>
                <w:rFonts w:ascii="Times New Roman" w:hAnsi="Times New Roman" w:cs="Times New Roman"/>
              </w:rPr>
              <w:t>- рост удовлетворенности качеством образования среди родителей (не менее 95%)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E82A" w14:textId="3F45C2B9" w:rsidR="00874906" w:rsidRPr="00A570E8" w:rsidRDefault="00E67327" w:rsidP="00B21ABA">
            <w:pPr>
              <w:pStyle w:val="af"/>
              <w:spacing w:line="240" w:lineRule="auto"/>
              <w:ind w:left="0"/>
              <w:rPr>
                <w:color w:val="000000"/>
              </w:rPr>
            </w:pPr>
            <w:r w:rsidRPr="00A570E8">
              <w:rPr>
                <w:rFonts w:ascii="Times New Roman" w:hAnsi="Times New Roman" w:cs="Times New Roman"/>
              </w:rPr>
              <w:t>Ожидаемый эффект п</w:t>
            </w:r>
            <w:r w:rsidR="00B21ABA" w:rsidRPr="00A570E8">
              <w:rPr>
                <w:rFonts w:ascii="Times New Roman" w:hAnsi="Times New Roman" w:cs="Times New Roman"/>
              </w:rPr>
              <w:t>роекта «Перспектива собирает друзей!» заключается в том, что в нем показано, каким образом можно организовать воспитательную деятельность этнопедагогической направленности внутри школы и вне школы в рамках рабочей программы воспитания, с учетом современных информационно-коммуникационных технологий, расширяя масштабы и границы взаимодействия учащихся школ РФ между собой (кластер практик «Я-Я», кластер практик «Я-МЫ», кластер практик «Я-МИР»). Привычные образовательные практики дополнены вариативностью и необычностью форм их проведения, что, несомненно, вызовет интерес классных руководителей, педагогов, руководителей образовательных организаций, обеспечит собственные приоритеты развития качества образования учреждения, функционирующего в реж</w:t>
            </w:r>
            <w:r w:rsidRPr="00A570E8">
              <w:rPr>
                <w:rFonts w:ascii="Times New Roman" w:hAnsi="Times New Roman" w:cs="Times New Roman"/>
              </w:rPr>
              <w:t>име развития и мультизадачности</w:t>
            </w:r>
            <w:r w:rsidR="00B21ABA" w:rsidRPr="00A570E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90AD" w14:textId="1194E416" w:rsidR="00E65988" w:rsidRPr="00A570E8" w:rsidRDefault="00E65988" w:rsidP="00E65988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A570E8">
              <w:rPr>
                <w:rFonts w:ascii="Times New Roman" w:hAnsi="Times New Roman" w:cs="Times New Roman"/>
              </w:rPr>
              <w:t xml:space="preserve">Развитие Проекта связано с расширением границ школ-участниц сетевого партнерства – выход образовательной практики за пределы Российской Федерации на страны ближнего зарубежья (кластер – «Я-МИР» (деятельное становление) в рамках </w:t>
            </w:r>
          </w:p>
          <w:p w14:paraId="5DF16BD2" w14:textId="26835845" w:rsidR="00874906" w:rsidRPr="00A570E8" w:rsidRDefault="00E65988" w:rsidP="00E65988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A570E8">
              <w:rPr>
                <w:rFonts w:ascii="Times New Roman" w:hAnsi="Times New Roman" w:cs="Times New Roman"/>
              </w:rPr>
              <w:t>рабочей программы воспитания, в т.ч. на уровень основного общего образования)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24BF5" w14:textId="77777777" w:rsidR="00874906" w:rsidRPr="00A07A52" w:rsidRDefault="00874906" w:rsidP="00C109F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0DE5BC4" w14:textId="77777777" w:rsidR="00C109F7" w:rsidRPr="00D23376" w:rsidRDefault="00C109F7" w:rsidP="00D23376">
      <w:pPr>
        <w:pStyle w:val="af7"/>
        <w:spacing w:before="120" w:after="120"/>
        <w:rPr>
          <w:rFonts w:ascii="Times New Roman" w:hAnsi="Times New Roman"/>
          <w:b/>
        </w:rPr>
      </w:pPr>
      <w:bookmarkStart w:id="12" w:name="_Toc142302659"/>
      <w:r w:rsidRPr="00D23376">
        <w:rPr>
          <w:rFonts w:ascii="Times New Roman" w:hAnsi="Times New Roman"/>
          <w:b/>
        </w:rPr>
        <w:t>2.6. Список публикаций за 2022-2023 учебный год</w:t>
      </w:r>
      <w:bookmarkEnd w:id="12"/>
    </w:p>
    <w:tbl>
      <w:tblPr>
        <w:tblW w:w="14737" w:type="dxa"/>
        <w:jc w:val="center"/>
        <w:tblLook w:val="04A0" w:firstRow="1" w:lastRow="0" w:firstColumn="1" w:lastColumn="0" w:noHBand="0" w:noVBand="1"/>
      </w:tblPr>
      <w:tblGrid>
        <w:gridCol w:w="960"/>
        <w:gridCol w:w="3672"/>
        <w:gridCol w:w="3349"/>
        <w:gridCol w:w="4056"/>
        <w:gridCol w:w="2700"/>
      </w:tblGrid>
      <w:tr w:rsidR="00E004E5" w:rsidRPr="00BF4348" w14:paraId="46B6BBC0" w14:textId="77777777" w:rsidTr="002A2075">
        <w:trPr>
          <w:trHeight w:val="1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36AA" w14:textId="77777777" w:rsidR="00E004E5" w:rsidRPr="00180B06" w:rsidRDefault="00E004E5" w:rsidP="00E004E5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BDAD" w14:textId="77777777" w:rsidR="00E004E5" w:rsidRPr="00180B06" w:rsidRDefault="00E004E5" w:rsidP="00E004E5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Ф.И.О. автора/автор, автор-составитель, составитель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45E1" w14:textId="77777777" w:rsidR="00E004E5" w:rsidRPr="00180B06" w:rsidRDefault="00E004E5" w:rsidP="00E004E5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Название публикации </w:t>
            </w:r>
          </w:p>
          <w:p w14:paraId="119E8CC7" w14:textId="77777777" w:rsidR="00E004E5" w:rsidRPr="00180B06" w:rsidRDefault="00E004E5" w:rsidP="00E004E5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(стать</w:t>
            </w:r>
            <w:r>
              <w:rPr>
                <w:color w:val="000000"/>
                <w:spacing w:val="0"/>
                <w:sz w:val="22"/>
                <w:szCs w:val="22"/>
              </w:rPr>
              <w:t>я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>, методическ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ая 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>разработк</w:t>
            </w:r>
            <w:r>
              <w:rPr>
                <w:color w:val="000000"/>
                <w:spacing w:val="0"/>
                <w:sz w:val="22"/>
                <w:szCs w:val="22"/>
              </w:rPr>
              <w:t>а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, сборник, 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методические рекомендации, 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>монографи</w:t>
            </w:r>
            <w:r>
              <w:rPr>
                <w:color w:val="000000"/>
                <w:spacing w:val="0"/>
                <w:sz w:val="22"/>
                <w:szCs w:val="22"/>
              </w:rPr>
              <w:t>я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 и </w:t>
            </w:r>
            <w:r>
              <w:rPr>
                <w:color w:val="000000"/>
                <w:spacing w:val="0"/>
                <w:sz w:val="22"/>
                <w:szCs w:val="22"/>
              </w:rPr>
              <w:t>др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>.)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5F13" w14:textId="77777777" w:rsidR="00E004E5" w:rsidRPr="00180B06" w:rsidRDefault="00E004E5" w:rsidP="00E004E5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Выходные данные</w:t>
            </w:r>
            <w:r>
              <w:rPr>
                <w:color w:val="000000"/>
                <w:spacing w:val="0"/>
                <w:sz w:val="22"/>
                <w:szCs w:val="22"/>
              </w:rPr>
              <w:t>: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  <w:p w14:paraId="1FCB18E5" w14:textId="77777777" w:rsidR="00E004E5" w:rsidRDefault="00E004E5" w:rsidP="00E004E5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название журнала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/ сборника;</w:t>
            </w:r>
          </w:p>
          <w:p w14:paraId="4D86DD7C" w14:textId="77777777" w:rsidR="00E004E5" w:rsidRDefault="00E004E5" w:rsidP="00E004E5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место и название издательства (для 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>сборника</w:t>
            </w:r>
            <w:r>
              <w:rPr>
                <w:color w:val="000000"/>
                <w:spacing w:val="0"/>
                <w:sz w:val="22"/>
                <w:szCs w:val="22"/>
              </w:rPr>
              <w:t>)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, </w:t>
            </w:r>
          </w:p>
          <w:p w14:paraId="49EBC526" w14:textId="77777777" w:rsidR="00E004E5" w:rsidRPr="00180B06" w:rsidRDefault="00E004E5" w:rsidP="00E004E5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год издания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, 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номер 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(выпуск) 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>журнала</w:t>
            </w:r>
            <w:r>
              <w:rPr>
                <w:color w:val="000000"/>
                <w:spacing w:val="0"/>
                <w:sz w:val="22"/>
                <w:szCs w:val="22"/>
              </w:rPr>
              <w:t>, количество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 страниц </w:t>
            </w:r>
            <w:r>
              <w:rPr>
                <w:color w:val="000000"/>
                <w:spacing w:val="0"/>
                <w:sz w:val="22"/>
                <w:szCs w:val="22"/>
              </w:rPr>
              <w:t>(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>для сборника</w:t>
            </w:r>
            <w:r>
              <w:rPr>
                <w:color w:val="000000"/>
                <w:spacing w:val="0"/>
                <w:sz w:val="22"/>
                <w:szCs w:val="22"/>
              </w:rPr>
              <w:t>), страницы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 на которых размещена статья (для журнала)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71A3E" w14:textId="77777777" w:rsidR="00E004E5" w:rsidRPr="00C109F7" w:rsidRDefault="00E004E5" w:rsidP="00E004E5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Ссылка*</w:t>
            </w:r>
          </w:p>
        </w:tc>
      </w:tr>
      <w:tr w:rsidR="00E004E5" w:rsidRPr="005C75A9" w14:paraId="2901BA70" w14:textId="77777777" w:rsidTr="002A2075">
        <w:trPr>
          <w:trHeight w:val="19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D9F12" w14:textId="77777777" w:rsidR="00E004E5" w:rsidRPr="005C75A9" w:rsidRDefault="00E004E5" w:rsidP="00E004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C6C14" w14:textId="77777777" w:rsidR="00E004E5" w:rsidRPr="005C75A9" w:rsidRDefault="00E004E5" w:rsidP="00E004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2AFC87" w14:textId="77777777" w:rsidR="00E004E5" w:rsidRPr="005C75A9" w:rsidRDefault="00E004E5" w:rsidP="00E004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26A8E5" w14:textId="77777777" w:rsidR="00E004E5" w:rsidRPr="005C75A9" w:rsidRDefault="00E004E5" w:rsidP="00E004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2A6216" w14:textId="77777777" w:rsidR="00E004E5" w:rsidRPr="00180B06" w:rsidRDefault="00E004E5" w:rsidP="00E004E5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5</w:t>
            </w:r>
          </w:p>
        </w:tc>
      </w:tr>
      <w:tr w:rsidR="00E004E5" w:rsidRPr="00BF4348" w14:paraId="60AEC8EC" w14:textId="77777777" w:rsidTr="002A2075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A295D" w14:textId="35278599" w:rsidR="00E004E5" w:rsidRPr="00BF4348" w:rsidRDefault="00D025E2" w:rsidP="00D025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AC91" w14:textId="77777777" w:rsidR="00D025E2" w:rsidRPr="00D025E2" w:rsidRDefault="00D025E2" w:rsidP="00D025E2">
            <w:pPr>
              <w:rPr>
                <w:color w:val="000000"/>
                <w:spacing w:val="0"/>
                <w:sz w:val="22"/>
                <w:szCs w:val="22"/>
              </w:rPr>
            </w:pPr>
            <w:r w:rsidRPr="00D025E2">
              <w:rPr>
                <w:color w:val="000000"/>
                <w:spacing w:val="0"/>
                <w:sz w:val="22"/>
                <w:szCs w:val="22"/>
              </w:rPr>
              <w:t>Запольская Е.Л., директор</w:t>
            </w:r>
          </w:p>
          <w:p w14:paraId="4A941203" w14:textId="77777777" w:rsidR="00D025E2" w:rsidRPr="00D025E2" w:rsidRDefault="00D025E2" w:rsidP="00D025E2">
            <w:pPr>
              <w:rPr>
                <w:color w:val="000000"/>
                <w:spacing w:val="0"/>
                <w:sz w:val="22"/>
                <w:szCs w:val="22"/>
              </w:rPr>
            </w:pPr>
            <w:r w:rsidRPr="00D025E2">
              <w:rPr>
                <w:color w:val="000000"/>
                <w:spacing w:val="0"/>
                <w:sz w:val="22"/>
                <w:szCs w:val="22"/>
              </w:rPr>
              <w:t>Бирюкова А.А., заместитель</w:t>
            </w:r>
          </w:p>
          <w:p w14:paraId="2D83E70A" w14:textId="77777777" w:rsidR="00D025E2" w:rsidRPr="00D025E2" w:rsidRDefault="00D025E2" w:rsidP="00D025E2">
            <w:pPr>
              <w:rPr>
                <w:color w:val="000000"/>
                <w:spacing w:val="0"/>
                <w:sz w:val="22"/>
                <w:szCs w:val="22"/>
              </w:rPr>
            </w:pPr>
            <w:r w:rsidRPr="00D025E2">
              <w:rPr>
                <w:color w:val="000000"/>
                <w:spacing w:val="0"/>
                <w:sz w:val="22"/>
                <w:szCs w:val="22"/>
              </w:rPr>
              <w:t>директора по УВР</w:t>
            </w:r>
          </w:p>
          <w:p w14:paraId="38433E54" w14:textId="77777777" w:rsidR="00D025E2" w:rsidRPr="00D025E2" w:rsidRDefault="00D025E2" w:rsidP="00D025E2">
            <w:pPr>
              <w:rPr>
                <w:color w:val="000000"/>
                <w:spacing w:val="0"/>
                <w:sz w:val="22"/>
                <w:szCs w:val="22"/>
              </w:rPr>
            </w:pPr>
            <w:r w:rsidRPr="00D025E2">
              <w:rPr>
                <w:color w:val="000000"/>
                <w:spacing w:val="0"/>
                <w:sz w:val="22"/>
                <w:szCs w:val="22"/>
              </w:rPr>
              <w:t xml:space="preserve"> Карпова Л.Л., заместитель</w:t>
            </w:r>
          </w:p>
          <w:p w14:paraId="17F1A3FD" w14:textId="06BAF23D" w:rsidR="00E004E5" w:rsidRPr="00D025E2" w:rsidRDefault="00D025E2" w:rsidP="00D025E2">
            <w:pPr>
              <w:rPr>
                <w:color w:val="000000"/>
                <w:spacing w:val="0"/>
                <w:sz w:val="22"/>
                <w:szCs w:val="22"/>
              </w:rPr>
            </w:pPr>
            <w:r w:rsidRPr="00D025E2">
              <w:rPr>
                <w:color w:val="000000"/>
                <w:spacing w:val="0"/>
                <w:sz w:val="22"/>
                <w:szCs w:val="22"/>
              </w:rPr>
              <w:t>директора по ВВВР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D42A" w14:textId="71103633" w:rsidR="00E004E5" w:rsidRPr="00D025E2" w:rsidRDefault="00D025E2" w:rsidP="00D025E2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D025E2">
              <w:rPr>
                <w:color w:val="000000"/>
                <w:spacing w:val="0"/>
                <w:sz w:val="22"/>
                <w:szCs w:val="22"/>
              </w:rPr>
              <w:t>«ПЕРСПЕКТИВА СОБИРАЕТ ДРУЗЕЙ!»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0C06" w14:textId="0997A1AE" w:rsidR="00E004E5" w:rsidRPr="00BF4348" w:rsidRDefault="002A2075" w:rsidP="00E004E5">
            <w:pPr>
              <w:rPr>
                <w:color w:val="000000"/>
                <w:sz w:val="22"/>
                <w:szCs w:val="22"/>
              </w:rPr>
            </w:pPr>
            <w:r w:rsidRPr="002A2075">
              <w:rPr>
                <w:color w:val="000000"/>
                <w:spacing w:val="0"/>
                <w:sz w:val="22"/>
                <w:szCs w:val="22"/>
              </w:rPr>
              <w:t>Статья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E27EF" w14:textId="2A09D9A8" w:rsidR="00E004E5" w:rsidRPr="00D025E2" w:rsidRDefault="00D025E2" w:rsidP="00D025E2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D025E2">
              <w:rPr>
                <w:color w:val="000000"/>
                <w:spacing w:val="0"/>
                <w:sz w:val="16"/>
                <w:szCs w:val="16"/>
              </w:rPr>
              <w:t>https://www.surwiki.admsurgut.ru</w:t>
            </w:r>
          </w:p>
        </w:tc>
      </w:tr>
      <w:tr w:rsidR="00D025E2" w:rsidRPr="00BF4348" w14:paraId="18D6960B" w14:textId="77777777" w:rsidTr="002A2075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0543F" w14:textId="10F5967A" w:rsidR="00D025E2" w:rsidRPr="00BF4348" w:rsidRDefault="00D025E2" w:rsidP="00D025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455A" w14:textId="77777777" w:rsidR="00D025E2" w:rsidRPr="00D025E2" w:rsidRDefault="00D025E2" w:rsidP="00D025E2">
            <w:pPr>
              <w:rPr>
                <w:color w:val="000000"/>
                <w:spacing w:val="0"/>
                <w:sz w:val="22"/>
                <w:szCs w:val="22"/>
              </w:rPr>
            </w:pPr>
            <w:r w:rsidRPr="00D025E2">
              <w:rPr>
                <w:color w:val="000000"/>
                <w:spacing w:val="0"/>
                <w:sz w:val="22"/>
                <w:szCs w:val="22"/>
              </w:rPr>
              <w:t>Запольская Е.Л., директор</w:t>
            </w:r>
          </w:p>
          <w:p w14:paraId="63BCDE75" w14:textId="77777777" w:rsidR="00D025E2" w:rsidRPr="00D025E2" w:rsidRDefault="00D025E2" w:rsidP="00D025E2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2C15" w14:textId="15AD6E72" w:rsidR="00D025E2" w:rsidRPr="00D025E2" w:rsidRDefault="00D025E2" w:rsidP="00D025E2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D025E2">
              <w:rPr>
                <w:color w:val="000000"/>
                <w:spacing w:val="0"/>
                <w:sz w:val="22"/>
                <w:szCs w:val="22"/>
              </w:rPr>
              <w:t>«Перспектива» собирает друзей!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0BF3" w14:textId="3FFB92C4" w:rsidR="00D025E2" w:rsidRPr="00BF4348" w:rsidRDefault="00D025E2" w:rsidP="00E004E5">
            <w:pPr>
              <w:rPr>
                <w:color w:val="000000"/>
                <w:sz w:val="22"/>
                <w:szCs w:val="22"/>
              </w:rPr>
            </w:pPr>
            <w:r w:rsidRPr="00D025E2">
              <w:rPr>
                <w:color w:val="000000"/>
                <w:spacing w:val="0"/>
                <w:sz w:val="22"/>
                <w:szCs w:val="22"/>
              </w:rPr>
              <w:t>Директор школы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65FD1" w14:textId="016C60C2" w:rsidR="00D025E2" w:rsidRPr="00D025E2" w:rsidRDefault="00D025E2" w:rsidP="00D025E2">
            <w:pPr>
              <w:rPr>
                <w:color w:val="000000"/>
                <w:spacing w:val="0"/>
                <w:sz w:val="16"/>
                <w:szCs w:val="16"/>
              </w:rPr>
            </w:pPr>
            <w:r w:rsidRPr="00D025E2">
              <w:rPr>
                <w:color w:val="000000"/>
                <w:spacing w:val="0"/>
                <w:sz w:val="16"/>
                <w:szCs w:val="16"/>
              </w:rPr>
              <w:t>https://direktoria.org/journals/direktor-shkoly/9-262-2021/perspektiva-sobiraet-druzey/</w:t>
            </w:r>
          </w:p>
        </w:tc>
      </w:tr>
    </w:tbl>
    <w:p w14:paraId="6EFC28FC" w14:textId="77777777" w:rsidR="008C7B24" w:rsidRDefault="00C109F7" w:rsidP="002A2075">
      <w:pPr>
        <w:pStyle w:val="af7"/>
        <w:spacing w:before="120" w:after="120"/>
        <w:jc w:val="left"/>
        <w:rPr>
          <w:rFonts w:ascii="Times New Roman" w:hAnsi="Times New Roman"/>
          <w:b/>
        </w:rPr>
      </w:pPr>
      <w:bookmarkStart w:id="13" w:name="_Toc142302660"/>
      <w:r w:rsidRPr="00D23376">
        <w:rPr>
          <w:rFonts w:ascii="Times New Roman" w:hAnsi="Times New Roman"/>
          <w:b/>
        </w:rPr>
        <w:t xml:space="preserve">2.7. Информация в СМИ (газеты, телевидение, сетевые СМИ) о деятельности региональной инновационной площадки </w:t>
      </w:r>
    </w:p>
    <w:p w14:paraId="32F4F574" w14:textId="101ACB76" w:rsidR="00C109F7" w:rsidRPr="00D23376" w:rsidRDefault="00C109F7" w:rsidP="00D23376">
      <w:pPr>
        <w:pStyle w:val="af7"/>
        <w:spacing w:before="120" w:after="120"/>
        <w:rPr>
          <w:rFonts w:ascii="Times New Roman" w:hAnsi="Times New Roman"/>
          <w:b/>
        </w:rPr>
      </w:pPr>
      <w:r w:rsidRPr="00D23376">
        <w:rPr>
          <w:rFonts w:ascii="Times New Roman" w:hAnsi="Times New Roman"/>
          <w:b/>
        </w:rPr>
        <w:t>за 2022 – 2023 учебный год</w:t>
      </w:r>
      <w:bookmarkEnd w:id="13"/>
    </w:p>
    <w:tbl>
      <w:tblPr>
        <w:tblW w:w="14747" w:type="dxa"/>
        <w:jc w:val="center"/>
        <w:tblLook w:val="04A0" w:firstRow="1" w:lastRow="0" w:firstColumn="1" w:lastColumn="0" w:noHBand="0" w:noVBand="1"/>
      </w:tblPr>
      <w:tblGrid>
        <w:gridCol w:w="681"/>
        <w:gridCol w:w="4285"/>
        <w:gridCol w:w="3827"/>
        <w:gridCol w:w="4111"/>
        <w:gridCol w:w="1843"/>
      </w:tblGrid>
      <w:tr w:rsidR="00C109F7" w:rsidRPr="00C109F7" w14:paraId="54031077" w14:textId="77777777" w:rsidTr="00E004E5">
        <w:trPr>
          <w:trHeight w:val="100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1FC1" w14:textId="77777777"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2D4C" w14:textId="77777777"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Ф.И.О. выступающего в СМИ / автора материала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6B96" w14:textId="77777777"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Название публикации / сюжета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556C" w14:textId="77777777"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Выходные данные </w:t>
            </w:r>
          </w:p>
          <w:p w14:paraId="70AFFAB4" w14:textId="77777777"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(название СМИ, дата публикации (выхода в эфир), номер газеты/журнала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CFF1" w14:textId="77777777" w:rsidR="00C109F7" w:rsidRPr="00C109F7" w:rsidRDefault="0087086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Ссылка </w:t>
            </w:r>
          </w:p>
        </w:tc>
      </w:tr>
      <w:tr w:rsidR="00C109F7" w:rsidRPr="00180B06" w14:paraId="4E7BB692" w14:textId="77777777" w:rsidTr="00E004E5">
        <w:trPr>
          <w:trHeight w:val="198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49B7CC0" w14:textId="77777777"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0D8B39" w14:textId="77777777"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2C966" w14:textId="77777777"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510AA" w14:textId="77777777"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12D35F4" w14:textId="77777777"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</w:p>
        </w:tc>
      </w:tr>
      <w:tr w:rsidR="00C109F7" w:rsidRPr="00C109F7" w14:paraId="176D1E66" w14:textId="77777777" w:rsidTr="00E004E5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CC36" w14:textId="77777777"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3744" w14:textId="77777777"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0B15" w14:textId="77777777"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2D98" w14:textId="77777777"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21EB" w14:textId="77777777" w:rsidR="00C109F7" w:rsidRPr="00C109F7" w:rsidRDefault="00C109F7" w:rsidP="00C109F7">
            <w:pPr>
              <w:jc w:val="center"/>
              <w:rPr>
                <w:rFonts w:ascii="Arial" w:hAnsi="Arial" w:cs="Arial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5033E35B" w14:textId="77777777" w:rsidR="00C109F7" w:rsidRPr="00D23376" w:rsidRDefault="00C109F7" w:rsidP="00D23376">
      <w:pPr>
        <w:pStyle w:val="af7"/>
        <w:spacing w:before="120" w:after="120"/>
        <w:rPr>
          <w:rFonts w:ascii="Times New Roman" w:hAnsi="Times New Roman"/>
          <w:b/>
        </w:rPr>
      </w:pPr>
      <w:bookmarkStart w:id="14" w:name="_Toc142302661"/>
      <w:bookmarkStart w:id="15" w:name="_Hlk141781277"/>
      <w:r w:rsidRPr="00D23376">
        <w:rPr>
          <w:rFonts w:ascii="Times New Roman" w:hAnsi="Times New Roman"/>
          <w:b/>
        </w:rPr>
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</w:r>
      <w:bookmarkEnd w:id="14"/>
    </w:p>
    <w:p w14:paraId="71A5EBA7" w14:textId="77777777" w:rsidR="00C109F7" w:rsidRPr="00896347" w:rsidRDefault="00C109F7" w:rsidP="00C109F7">
      <w:pPr>
        <w:pStyle w:val="af7"/>
        <w:spacing w:before="120" w:after="120"/>
        <w:rPr>
          <w:rFonts w:ascii="Times New Roman" w:hAnsi="Times New Roman"/>
          <w:b/>
          <w:i/>
        </w:rPr>
      </w:pPr>
      <w:bookmarkStart w:id="16" w:name="_Toc142302662"/>
      <w:r w:rsidRPr="00896347">
        <w:rPr>
          <w:rFonts w:ascii="Times New Roman" w:hAnsi="Times New Roman"/>
          <w:b/>
          <w:i/>
        </w:rPr>
        <w:t>2.8.1. Организация и проведение открытых мероприятий (конференций, семинаров, мастер-классов и др.)</w:t>
      </w:r>
      <w:bookmarkEnd w:id="16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C109F7" w:rsidRPr="00C109F7" w14:paraId="6B14DBBB" w14:textId="77777777" w:rsidTr="00C109F7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5E75" w14:textId="77777777"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5A7D" w14:textId="77777777"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Уровень*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38CA" w14:textId="77777777"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6CE1" w14:textId="77777777"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E93B" w14:textId="77777777"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28B8" w14:textId="77777777"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Место проведения</w:t>
            </w:r>
          </w:p>
        </w:tc>
      </w:tr>
      <w:tr w:rsidR="00C109F7" w:rsidRPr="00C109F7" w14:paraId="1DAC945A" w14:textId="77777777" w:rsidTr="00C109F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3E7A50" w14:textId="77777777"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71FC2" w14:textId="77777777"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A475E" w14:textId="77777777"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0BE96" w14:textId="77777777"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C475F" w14:textId="77777777"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3B0146" w14:textId="77777777"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6</w:t>
            </w:r>
          </w:p>
        </w:tc>
      </w:tr>
      <w:tr w:rsidR="00C109F7" w:rsidRPr="00C109F7" w14:paraId="58147FCA" w14:textId="77777777" w:rsidTr="00C109F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3D6" w14:textId="67371AD9" w:rsidR="00C109F7" w:rsidRPr="008C7B24" w:rsidRDefault="008C7B24" w:rsidP="00C109F7">
            <w:pPr>
              <w:rPr>
                <w:spacing w:val="0"/>
                <w:sz w:val="22"/>
                <w:szCs w:val="22"/>
              </w:rPr>
            </w:pPr>
            <w:r w:rsidRPr="008C7B24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D2A0" w14:textId="18F94650" w:rsidR="00C109F7" w:rsidRPr="008C7B24" w:rsidRDefault="009344EA" w:rsidP="00C109F7">
            <w:pPr>
              <w:rPr>
                <w:spacing w:val="0"/>
                <w:sz w:val="22"/>
                <w:szCs w:val="22"/>
              </w:rPr>
            </w:pPr>
            <w:r w:rsidRPr="008C7B24">
              <w:rPr>
                <w:spacing w:val="0"/>
                <w:sz w:val="22"/>
                <w:szCs w:val="22"/>
              </w:rPr>
              <w:t>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3292" w14:textId="1C98C2CD" w:rsidR="00C109F7" w:rsidRPr="008C7B24" w:rsidRDefault="009344EA" w:rsidP="00C109F7">
            <w:pPr>
              <w:rPr>
                <w:spacing w:val="0"/>
                <w:sz w:val="22"/>
                <w:szCs w:val="22"/>
              </w:rPr>
            </w:pPr>
            <w:r w:rsidRPr="008C7B24">
              <w:rPr>
                <w:spacing w:val="0"/>
                <w:sz w:val="22"/>
                <w:szCs w:val="22"/>
              </w:rPr>
              <w:t>Фестиваль-конкур</w:t>
            </w:r>
            <w:r w:rsidR="008C7B24">
              <w:rPr>
                <w:spacing w:val="0"/>
                <w:sz w:val="22"/>
                <w:szCs w:val="22"/>
              </w:rPr>
              <w:t>с детского хорового творчества «Поёт душа. Песни о главном!»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E660" w14:textId="585FBF6B" w:rsidR="00C109F7" w:rsidRPr="008C7B24" w:rsidRDefault="009344EA" w:rsidP="00C109F7">
            <w:pPr>
              <w:rPr>
                <w:spacing w:val="0"/>
                <w:sz w:val="22"/>
                <w:szCs w:val="22"/>
              </w:rPr>
            </w:pPr>
            <w:r w:rsidRPr="008C7B24">
              <w:rPr>
                <w:spacing w:val="0"/>
                <w:sz w:val="22"/>
                <w:szCs w:val="22"/>
              </w:rPr>
              <w:t>15.04.2023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DAD3" w14:textId="6009B5D3" w:rsidR="00C109F7" w:rsidRPr="008C7B24" w:rsidRDefault="009344EA" w:rsidP="00C109F7">
            <w:pPr>
              <w:rPr>
                <w:spacing w:val="0"/>
                <w:sz w:val="22"/>
                <w:szCs w:val="22"/>
              </w:rPr>
            </w:pPr>
            <w:r w:rsidRPr="008C7B24">
              <w:rPr>
                <w:spacing w:val="0"/>
                <w:sz w:val="22"/>
                <w:szCs w:val="22"/>
              </w:rPr>
              <w:t>Фестиваль-конкурс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A480" w14:textId="3C60F674" w:rsidR="00C109F7" w:rsidRPr="008C7B24" w:rsidRDefault="009344EA" w:rsidP="00C109F7">
            <w:pPr>
              <w:rPr>
                <w:spacing w:val="0"/>
                <w:sz w:val="22"/>
                <w:szCs w:val="22"/>
              </w:rPr>
            </w:pPr>
            <w:r w:rsidRPr="008C7B24">
              <w:rPr>
                <w:spacing w:val="0"/>
                <w:sz w:val="22"/>
                <w:szCs w:val="22"/>
              </w:rPr>
              <w:t>МБОУ «Перспектива»</w:t>
            </w:r>
          </w:p>
        </w:tc>
      </w:tr>
      <w:tr w:rsidR="00B671D6" w:rsidRPr="00C109F7" w14:paraId="2B145389" w14:textId="77777777" w:rsidTr="00C109F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7212" w14:textId="3A31EBCE" w:rsidR="00B671D6" w:rsidRPr="008C7B24" w:rsidRDefault="008C7B24" w:rsidP="00B671D6">
            <w:pPr>
              <w:rPr>
                <w:spacing w:val="0"/>
                <w:sz w:val="22"/>
                <w:szCs w:val="22"/>
              </w:rPr>
            </w:pPr>
            <w:r w:rsidRPr="008C7B24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CCDF" w14:textId="5BAB5237" w:rsidR="00B671D6" w:rsidRPr="008C7B24" w:rsidRDefault="00B671D6" w:rsidP="00B671D6">
            <w:pPr>
              <w:rPr>
                <w:spacing w:val="0"/>
                <w:sz w:val="22"/>
                <w:szCs w:val="22"/>
              </w:rPr>
            </w:pPr>
            <w:r w:rsidRPr="008C7B24">
              <w:rPr>
                <w:spacing w:val="0"/>
                <w:sz w:val="22"/>
                <w:szCs w:val="22"/>
              </w:rPr>
              <w:t>Региональный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08E" w14:textId="2B00EB3D" w:rsidR="00B671D6" w:rsidRPr="008C7B24" w:rsidRDefault="00B671D6" w:rsidP="00B671D6">
            <w:pPr>
              <w:rPr>
                <w:spacing w:val="0"/>
                <w:sz w:val="22"/>
                <w:szCs w:val="22"/>
              </w:rPr>
            </w:pPr>
            <w:r w:rsidRPr="008C7B24">
              <w:rPr>
                <w:spacing w:val="0"/>
                <w:sz w:val="22"/>
                <w:szCs w:val="22"/>
              </w:rPr>
              <w:t>Конкурс чтецов «Наш гордый, наш русский, родной наш язык!»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749C" w14:textId="3B76A325" w:rsidR="00B671D6" w:rsidRPr="008C7B24" w:rsidRDefault="00B671D6" w:rsidP="00B671D6">
            <w:pPr>
              <w:rPr>
                <w:spacing w:val="0"/>
                <w:sz w:val="22"/>
                <w:szCs w:val="22"/>
              </w:rPr>
            </w:pPr>
            <w:r w:rsidRPr="008C7B24">
              <w:rPr>
                <w:spacing w:val="0"/>
                <w:sz w:val="22"/>
                <w:szCs w:val="22"/>
              </w:rPr>
              <w:t>28.04.2023-30.05.2023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51A0" w14:textId="496C03D4" w:rsidR="00B671D6" w:rsidRPr="008C7B24" w:rsidRDefault="00B671D6" w:rsidP="00B671D6">
            <w:pPr>
              <w:rPr>
                <w:spacing w:val="0"/>
                <w:sz w:val="22"/>
                <w:szCs w:val="22"/>
              </w:rPr>
            </w:pPr>
            <w:r w:rsidRPr="008C7B24">
              <w:rPr>
                <w:spacing w:val="0"/>
                <w:sz w:val="22"/>
                <w:szCs w:val="22"/>
              </w:rPr>
              <w:t>Конкурс чтецов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2F82" w14:textId="4552415F" w:rsidR="00B671D6" w:rsidRPr="008C7B24" w:rsidRDefault="00B671D6" w:rsidP="00B671D6">
            <w:pPr>
              <w:rPr>
                <w:spacing w:val="0"/>
                <w:sz w:val="22"/>
                <w:szCs w:val="22"/>
              </w:rPr>
            </w:pPr>
            <w:r w:rsidRPr="008C7B24">
              <w:rPr>
                <w:spacing w:val="0"/>
                <w:sz w:val="22"/>
                <w:szCs w:val="22"/>
              </w:rPr>
              <w:t xml:space="preserve">Онлайн </w:t>
            </w:r>
          </w:p>
        </w:tc>
      </w:tr>
      <w:tr w:rsidR="00B671D6" w:rsidRPr="00C109F7" w14:paraId="6CF8D3EE" w14:textId="77777777" w:rsidTr="00C109F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DC3F" w14:textId="2FAC4370" w:rsidR="00B671D6" w:rsidRPr="008C7B24" w:rsidRDefault="008C7B24" w:rsidP="00B671D6">
            <w:pPr>
              <w:rPr>
                <w:spacing w:val="0"/>
                <w:sz w:val="22"/>
                <w:szCs w:val="22"/>
              </w:rPr>
            </w:pPr>
            <w:r w:rsidRPr="008C7B24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D3E" w14:textId="1202A964" w:rsidR="00B671D6" w:rsidRPr="008C7B24" w:rsidRDefault="00B671D6" w:rsidP="00B671D6">
            <w:pPr>
              <w:rPr>
                <w:spacing w:val="0"/>
                <w:sz w:val="22"/>
                <w:szCs w:val="22"/>
              </w:rPr>
            </w:pPr>
            <w:r w:rsidRPr="008C7B24">
              <w:rPr>
                <w:spacing w:val="0"/>
                <w:sz w:val="22"/>
                <w:szCs w:val="22"/>
              </w:rPr>
              <w:t xml:space="preserve">Федеральный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3FE" w14:textId="1E19DFEA" w:rsidR="00B671D6" w:rsidRPr="008C7B24" w:rsidRDefault="00B671D6" w:rsidP="00B671D6">
            <w:pPr>
              <w:rPr>
                <w:spacing w:val="0"/>
                <w:sz w:val="22"/>
                <w:szCs w:val="22"/>
              </w:rPr>
            </w:pPr>
            <w:r w:rsidRPr="008C7B24">
              <w:rPr>
                <w:spacing w:val="0"/>
                <w:sz w:val="22"/>
                <w:szCs w:val="22"/>
              </w:rPr>
              <w:t>Откр</w:t>
            </w:r>
            <w:r w:rsidR="008C7B24">
              <w:rPr>
                <w:spacing w:val="0"/>
                <w:sz w:val="22"/>
                <w:szCs w:val="22"/>
              </w:rPr>
              <w:t>ытый онлайн фестиваль-конкурс  «Классный хор стране»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D366" w14:textId="4FBC21EC" w:rsidR="00B671D6" w:rsidRPr="008C7B24" w:rsidRDefault="00B671D6" w:rsidP="00B671D6">
            <w:pPr>
              <w:rPr>
                <w:spacing w:val="0"/>
                <w:sz w:val="22"/>
                <w:szCs w:val="22"/>
              </w:rPr>
            </w:pPr>
            <w:r w:rsidRPr="008C7B24">
              <w:rPr>
                <w:spacing w:val="0"/>
                <w:sz w:val="22"/>
                <w:szCs w:val="22"/>
              </w:rPr>
              <w:t>30.05.2023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EE0" w14:textId="46657F78" w:rsidR="00B671D6" w:rsidRPr="008C7B24" w:rsidRDefault="00B671D6" w:rsidP="00B671D6">
            <w:pPr>
              <w:rPr>
                <w:spacing w:val="0"/>
                <w:sz w:val="22"/>
                <w:szCs w:val="22"/>
              </w:rPr>
            </w:pPr>
            <w:r w:rsidRPr="008C7B24">
              <w:rPr>
                <w:spacing w:val="0"/>
                <w:sz w:val="22"/>
                <w:szCs w:val="22"/>
              </w:rPr>
              <w:t>Фестиваль-конкурс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03BB" w14:textId="423F6227" w:rsidR="00B671D6" w:rsidRPr="008C7B24" w:rsidRDefault="00B671D6" w:rsidP="00B671D6">
            <w:pPr>
              <w:rPr>
                <w:spacing w:val="0"/>
                <w:sz w:val="22"/>
                <w:szCs w:val="22"/>
              </w:rPr>
            </w:pPr>
            <w:r w:rsidRPr="008C7B24">
              <w:rPr>
                <w:spacing w:val="0"/>
                <w:sz w:val="22"/>
                <w:szCs w:val="22"/>
              </w:rPr>
              <w:t>Открытый онлайн</w:t>
            </w:r>
          </w:p>
        </w:tc>
      </w:tr>
    </w:tbl>
    <w:p w14:paraId="52746BC9" w14:textId="77777777" w:rsidR="00870867" w:rsidRPr="009344EA" w:rsidRDefault="00870867" w:rsidP="00C109F7">
      <w:pPr>
        <w:pStyle w:val="af7"/>
        <w:spacing w:before="120" w:after="120"/>
        <w:rPr>
          <w:rFonts w:ascii="Times New Roman" w:hAnsi="Times New Roman"/>
          <w:b/>
          <w:i/>
        </w:rPr>
      </w:pPr>
      <w:bookmarkStart w:id="17" w:name="_Toc142302663"/>
    </w:p>
    <w:p w14:paraId="5757CE0B" w14:textId="77777777" w:rsidR="00C109F7" w:rsidRPr="00896347" w:rsidRDefault="00C109F7" w:rsidP="00C109F7">
      <w:pPr>
        <w:pStyle w:val="af7"/>
        <w:spacing w:before="120" w:after="120"/>
        <w:rPr>
          <w:rFonts w:ascii="Times New Roman" w:hAnsi="Times New Roman"/>
          <w:b/>
          <w:i/>
        </w:rPr>
      </w:pPr>
      <w:r w:rsidRPr="00896347">
        <w:rPr>
          <w:rFonts w:ascii="Times New Roman" w:hAnsi="Times New Roman"/>
          <w:b/>
          <w:i/>
        </w:rPr>
        <w:t xml:space="preserve">2.8.2. Представление опыта работы региональной инновационной площадки по </w:t>
      </w:r>
      <w:r w:rsidR="009F5F40">
        <w:rPr>
          <w:rFonts w:ascii="Times New Roman" w:hAnsi="Times New Roman"/>
          <w:b/>
          <w:i/>
        </w:rPr>
        <w:t xml:space="preserve">реализации </w:t>
      </w:r>
      <w:r w:rsidRPr="00896347">
        <w:rPr>
          <w:rFonts w:ascii="Times New Roman" w:hAnsi="Times New Roman"/>
          <w:b/>
          <w:i/>
        </w:rPr>
        <w:t>инновационно</w:t>
      </w:r>
      <w:r w:rsidR="009F5F40">
        <w:rPr>
          <w:rFonts w:ascii="Times New Roman" w:hAnsi="Times New Roman"/>
          <w:b/>
          <w:i/>
        </w:rPr>
        <w:t>го</w:t>
      </w:r>
      <w:r w:rsidRPr="00896347">
        <w:rPr>
          <w:rFonts w:ascii="Times New Roman" w:hAnsi="Times New Roman"/>
          <w:b/>
          <w:i/>
        </w:rPr>
        <w:t xml:space="preserve"> проект</w:t>
      </w:r>
      <w:r w:rsidR="009F5F40">
        <w:rPr>
          <w:rFonts w:ascii="Times New Roman" w:hAnsi="Times New Roman"/>
          <w:b/>
          <w:i/>
        </w:rPr>
        <w:t xml:space="preserve">а </w:t>
      </w:r>
      <w:r w:rsidR="009F7DE5">
        <w:rPr>
          <w:rFonts w:ascii="Times New Roman" w:hAnsi="Times New Roman"/>
          <w:b/>
          <w:i/>
        </w:rPr>
        <w:t>(программы)</w:t>
      </w:r>
      <w:r w:rsidRPr="00896347">
        <w:rPr>
          <w:rFonts w:ascii="Times New Roman" w:hAnsi="Times New Roman"/>
          <w:b/>
          <w:i/>
        </w:rPr>
        <w:t xml:space="preserve"> на </w:t>
      </w:r>
      <w:r w:rsidR="00E004E5">
        <w:rPr>
          <w:rFonts w:ascii="Times New Roman" w:hAnsi="Times New Roman"/>
          <w:b/>
          <w:i/>
        </w:rPr>
        <w:t xml:space="preserve">региональных, федеральных </w:t>
      </w:r>
      <w:r w:rsidRPr="00896347">
        <w:rPr>
          <w:rFonts w:ascii="Times New Roman" w:hAnsi="Times New Roman"/>
          <w:b/>
          <w:i/>
        </w:rPr>
        <w:t>научно-методических мероприятиях (конференциях, форумах, семинарах и др.)</w:t>
      </w:r>
      <w:bookmarkEnd w:id="17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C109F7" w:rsidRPr="00C109F7" w14:paraId="20A3F829" w14:textId="77777777" w:rsidTr="00C109F7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5589" w14:textId="77777777"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44EF" w14:textId="77777777" w:rsid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Уровень</w:t>
            </w:r>
          </w:p>
          <w:p w14:paraId="35CF4856" w14:textId="77777777" w:rsidR="00870867" w:rsidRPr="00C109F7" w:rsidRDefault="0087086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D7F7" w14:textId="77777777"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1EEF" w14:textId="77777777"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8893" w14:textId="77777777"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2965" w14:textId="77777777"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Место проведения</w:t>
            </w:r>
          </w:p>
        </w:tc>
      </w:tr>
      <w:tr w:rsidR="00C109F7" w:rsidRPr="00C109F7" w14:paraId="391144BF" w14:textId="77777777" w:rsidTr="00C109F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40905" w14:textId="77777777"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8AF3A2" w14:textId="77777777"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B1807E" w14:textId="77777777"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B3851" w14:textId="77777777"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CC4D66" w14:textId="77777777"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C210F5" w14:textId="77777777"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6</w:t>
            </w:r>
          </w:p>
        </w:tc>
      </w:tr>
      <w:tr w:rsidR="00C109F7" w:rsidRPr="00C109F7" w14:paraId="754978F5" w14:textId="77777777" w:rsidTr="00C109F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20A3" w14:textId="77777777" w:rsidR="00C109F7" w:rsidRPr="00C109F7" w:rsidRDefault="00C109F7" w:rsidP="00C109F7">
            <w:pPr>
              <w:rPr>
                <w:i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F177" w14:textId="77777777" w:rsidR="00C109F7" w:rsidRPr="00C109F7" w:rsidRDefault="00C109F7" w:rsidP="00C109F7">
            <w:pPr>
              <w:rPr>
                <w:i/>
                <w:spacing w:val="0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63C9" w14:textId="77777777" w:rsidR="00C109F7" w:rsidRPr="00C109F7" w:rsidRDefault="00C109F7" w:rsidP="00C109F7">
            <w:pPr>
              <w:rPr>
                <w:i/>
                <w:spacing w:val="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CBAB" w14:textId="77777777" w:rsidR="00C109F7" w:rsidRPr="00C109F7" w:rsidRDefault="00C109F7" w:rsidP="00C109F7">
            <w:pPr>
              <w:rPr>
                <w:i/>
                <w:spacing w:val="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3B10" w14:textId="77777777" w:rsidR="00C109F7" w:rsidRPr="00C109F7" w:rsidRDefault="00C109F7" w:rsidP="00C109F7">
            <w:pPr>
              <w:rPr>
                <w:i/>
                <w:spacing w:val="0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36C" w14:textId="77777777" w:rsidR="00C109F7" w:rsidRPr="00C109F7" w:rsidRDefault="00C109F7" w:rsidP="00C109F7">
            <w:pPr>
              <w:rPr>
                <w:i/>
                <w:spacing w:val="0"/>
                <w:sz w:val="22"/>
                <w:szCs w:val="22"/>
              </w:rPr>
            </w:pPr>
          </w:p>
        </w:tc>
      </w:tr>
      <w:bookmarkEnd w:id="15"/>
    </w:tbl>
    <w:p w14:paraId="1EB24E16" w14:textId="77777777" w:rsidR="00C109F7" w:rsidRDefault="00C109F7" w:rsidP="00C109F7">
      <w:pPr>
        <w:ind w:firstLine="709"/>
        <w:rPr>
          <w:i/>
        </w:rPr>
      </w:pPr>
    </w:p>
    <w:p w14:paraId="432F024C" w14:textId="77777777" w:rsidR="00C109F7" w:rsidRDefault="00C109F7" w:rsidP="00C109F7">
      <w:pPr>
        <w:ind w:firstLine="709"/>
        <w:rPr>
          <w:i/>
        </w:rPr>
        <w:sectPr w:rsidR="00C109F7" w:rsidSect="00C109F7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14:paraId="7D77E2EA" w14:textId="30788047" w:rsidR="00C109F7" w:rsidRDefault="00E004E5" w:rsidP="00B671D6">
      <w:pPr>
        <w:pStyle w:val="af7"/>
        <w:numPr>
          <w:ilvl w:val="1"/>
          <w:numId w:val="38"/>
        </w:numPr>
        <w:spacing w:before="120" w:after="120"/>
        <w:rPr>
          <w:rFonts w:ascii="Times New Roman" w:hAnsi="Times New Roman"/>
          <w:b/>
        </w:rPr>
      </w:pPr>
      <w:bookmarkStart w:id="18" w:name="_Toc142302664"/>
      <w:r>
        <w:rPr>
          <w:rFonts w:ascii="Times New Roman" w:hAnsi="Times New Roman"/>
          <w:b/>
        </w:rPr>
        <w:t xml:space="preserve">Анализ </w:t>
      </w:r>
      <w:r w:rsidR="00E266FB" w:rsidRPr="00E266FB">
        <w:rPr>
          <w:rFonts w:ascii="Times New Roman" w:hAnsi="Times New Roman"/>
          <w:b/>
        </w:rPr>
        <w:t>результатов реализации инновационного проекта (программы)</w:t>
      </w:r>
      <w:bookmarkEnd w:id="18"/>
    </w:p>
    <w:p w14:paraId="750D5F2F" w14:textId="77777777" w:rsidR="00B671D6" w:rsidRPr="00B671D6" w:rsidRDefault="00B671D6" w:rsidP="0093531F">
      <w:pPr>
        <w:tabs>
          <w:tab w:val="left" w:pos="993"/>
        </w:tabs>
        <w:spacing w:line="276" w:lineRule="auto"/>
        <w:ind w:firstLine="709"/>
        <w:jc w:val="both"/>
        <w:rPr>
          <w:spacing w:val="0"/>
          <w:sz w:val="24"/>
          <w:u w:val="single"/>
        </w:rPr>
      </w:pPr>
      <w:r w:rsidRPr="00B671D6">
        <w:rPr>
          <w:spacing w:val="0"/>
          <w:sz w:val="24"/>
          <w:u w:val="single"/>
        </w:rPr>
        <w:t>Качественные:</w:t>
      </w:r>
    </w:p>
    <w:p w14:paraId="1D098FA1" w14:textId="77777777" w:rsidR="00B671D6" w:rsidRPr="00B671D6" w:rsidRDefault="00B671D6" w:rsidP="0093531F">
      <w:pPr>
        <w:tabs>
          <w:tab w:val="left" w:pos="993"/>
        </w:tabs>
        <w:spacing w:line="276" w:lineRule="auto"/>
        <w:ind w:firstLine="709"/>
        <w:jc w:val="both"/>
        <w:rPr>
          <w:spacing w:val="0"/>
          <w:sz w:val="24"/>
        </w:rPr>
      </w:pPr>
      <w:r w:rsidRPr="00B671D6">
        <w:rPr>
          <w:spacing w:val="0"/>
          <w:sz w:val="24"/>
        </w:rPr>
        <w:t>- личностное развитие школьников; формирование личностных универсальных учебных действий (основы гражданской идентичности, своей этнической принадлежности в форме осознания «Я» как члена семьи, представителя народа, гражданина России); любящего свой край и свою Родину, уважающего свой народ, его культуру и духовные традиции;</w:t>
      </w:r>
    </w:p>
    <w:p w14:paraId="12D7C937" w14:textId="77777777" w:rsidR="00B671D6" w:rsidRPr="00B671D6" w:rsidRDefault="00B671D6" w:rsidP="0093531F">
      <w:pPr>
        <w:tabs>
          <w:tab w:val="left" w:pos="993"/>
        </w:tabs>
        <w:spacing w:line="276" w:lineRule="auto"/>
        <w:ind w:firstLine="709"/>
        <w:jc w:val="both"/>
        <w:rPr>
          <w:spacing w:val="0"/>
          <w:sz w:val="24"/>
        </w:rPr>
      </w:pPr>
      <w:r w:rsidRPr="00B671D6">
        <w:rPr>
          <w:spacing w:val="0"/>
          <w:sz w:val="24"/>
        </w:rPr>
        <w:t>- популяризация и поддержка русского языка как государственного языка Российской Федерации и языка межнационального общения через возможность исполнения песен;</w:t>
      </w:r>
    </w:p>
    <w:p w14:paraId="7B4EFF85" w14:textId="77777777" w:rsidR="00B671D6" w:rsidRPr="00B671D6" w:rsidRDefault="00B671D6" w:rsidP="0093531F">
      <w:pPr>
        <w:tabs>
          <w:tab w:val="left" w:pos="993"/>
        </w:tabs>
        <w:spacing w:line="276" w:lineRule="auto"/>
        <w:ind w:firstLine="709"/>
        <w:jc w:val="both"/>
        <w:rPr>
          <w:spacing w:val="0"/>
          <w:sz w:val="24"/>
        </w:rPr>
      </w:pPr>
      <w:r w:rsidRPr="00B671D6">
        <w:rPr>
          <w:spacing w:val="0"/>
          <w:sz w:val="24"/>
        </w:rPr>
        <w:t xml:space="preserve"> - создание в школе (школах) хоров; формирование этномузыкальной культуры и этномузыкальной компетентности. </w:t>
      </w:r>
    </w:p>
    <w:p w14:paraId="20AD8888" w14:textId="77777777" w:rsidR="00B671D6" w:rsidRPr="00B671D6" w:rsidRDefault="00B671D6" w:rsidP="0093531F">
      <w:pPr>
        <w:tabs>
          <w:tab w:val="left" w:pos="993"/>
        </w:tabs>
        <w:spacing w:line="276" w:lineRule="auto"/>
        <w:ind w:firstLine="709"/>
        <w:jc w:val="both"/>
        <w:rPr>
          <w:spacing w:val="0"/>
          <w:sz w:val="24"/>
        </w:rPr>
      </w:pPr>
      <w:r w:rsidRPr="00B671D6">
        <w:rPr>
          <w:spacing w:val="0"/>
          <w:sz w:val="24"/>
        </w:rPr>
        <w:t>- приобщение младших школьников к народной культуре; духовным и культурным ценностям, воспитание уважения к истории и культуре своего и других народов;</w:t>
      </w:r>
    </w:p>
    <w:p w14:paraId="3C5B7C95" w14:textId="77777777" w:rsidR="00B671D6" w:rsidRPr="00B671D6" w:rsidRDefault="00B671D6" w:rsidP="0093531F">
      <w:pPr>
        <w:tabs>
          <w:tab w:val="left" w:pos="993"/>
        </w:tabs>
        <w:spacing w:line="276" w:lineRule="auto"/>
        <w:ind w:firstLine="709"/>
        <w:jc w:val="both"/>
        <w:rPr>
          <w:spacing w:val="0"/>
          <w:sz w:val="24"/>
        </w:rPr>
      </w:pPr>
      <w:r w:rsidRPr="00B671D6">
        <w:rPr>
          <w:spacing w:val="0"/>
          <w:sz w:val="24"/>
        </w:rPr>
        <w:t>- достижение трех уровней результатов (по Д.В.Григорьеву: приобретение школьником социальных знаний, формирование позитивных отношений школьника к базовым ценностям общества, получение школьником опыта самостоятельного социального действия)</w:t>
      </w:r>
    </w:p>
    <w:p w14:paraId="1CC73C4B" w14:textId="77777777" w:rsidR="00B671D6" w:rsidRPr="00B671D6" w:rsidRDefault="00B671D6" w:rsidP="0093531F">
      <w:pPr>
        <w:tabs>
          <w:tab w:val="left" w:pos="993"/>
        </w:tabs>
        <w:spacing w:line="276" w:lineRule="auto"/>
        <w:ind w:firstLine="709"/>
        <w:jc w:val="both"/>
        <w:rPr>
          <w:spacing w:val="0"/>
          <w:sz w:val="24"/>
          <w:u w:val="single"/>
        </w:rPr>
      </w:pPr>
      <w:r w:rsidRPr="00B671D6">
        <w:rPr>
          <w:spacing w:val="0"/>
          <w:sz w:val="24"/>
          <w:u w:val="single"/>
        </w:rPr>
        <w:t>Количественные:</w:t>
      </w:r>
    </w:p>
    <w:p w14:paraId="2260CCC2" w14:textId="77777777" w:rsidR="00B671D6" w:rsidRPr="00B671D6" w:rsidRDefault="00B671D6" w:rsidP="0093531F">
      <w:pPr>
        <w:tabs>
          <w:tab w:val="left" w:pos="993"/>
        </w:tabs>
        <w:spacing w:line="276" w:lineRule="auto"/>
        <w:ind w:firstLine="709"/>
        <w:jc w:val="both"/>
        <w:rPr>
          <w:spacing w:val="0"/>
          <w:sz w:val="24"/>
        </w:rPr>
      </w:pPr>
      <w:r w:rsidRPr="00B671D6">
        <w:rPr>
          <w:spacing w:val="0"/>
          <w:sz w:val="24"/>
        </w:rPr>
        <w:t xml:space="preserve"> - отсутствие межэтнических конфликтов в среде школьников</w:t>
      </w:r>
    </w:p>
    <w:p w14:paraId="769BFB33" w14:textId="77777777" w:rsidR="00B671D6" w:rsidRPr="00B671D6" w:rsidRDefault="00B671D6" w:rsidP="0093531F">
      <w:pPr>
        <w:tabs>
          <w:tab w:val="left" w:pos="993"/>
        </w:tabs>
        <w:spacing w:line="276" w:lineRule="auto"/>
        <w:ind w:firstLine="709"/>
        <w:jc w:val="both"/>
        <w:rPr>
          <w:spacing w:val="0"/>
          <w:sz w:val="24"/>
        </w:rPr>
      </w:pPr>
      <w:r w:rsidRPr="00B671D6">
        <w:rPr>
          <w:spacing w:val="0"/>
          <w:sz w:val="24"/>
        </w:rPr>
        <w:t>- рост познавательного интереса и качественной успеваемости по русскому языку до 70% (4-ый класс)</w:t>
      </w:r>
    </w:p>
    <w:p w14:paraId="0DA8268E" w14:textId="5900D3BA" w:rsidR="00B671D6" w:rsidRPr="00B671D6" w:rsidRDefault="00B671D6" w:rsidP="0093531F">
      <w:pPr>
        <w:tabs>
          <w:tab w:val="left" w:pos="993"/>
        </w:tabs>
        <w:spacing w:line="276" w:lineRule="auto"/>
        <w:ind w:firstLine="709"/>
        <w:jc w:val="both"/>
        <w:rPr>
          <w:spacing w:val="0"/>
          <w:sz w:val="24"/>
        </w:rPr>
      </w:pPr>
      <w:r w:rsidRPr="00B671D6">
        <w:rPr>
          <w:spacing w:val="0"/>
          <w:sz w:val="24"/>
        </w:rPr>
        <w:t>- рост удовлетворенности качеством образования среди родителей (не менее 95%)</w:t>
      </w:r>
    </w:p>
    <w:p w14:paraId="52F2115D" w14:textId="270C5F5C" w:rsidR="00C109F7" w:rsidRDefault="00C109F7" w:rsidP="00D23376">
      <w:pPr>
        <w:pStyle w:val="af7"/>
        <w:spacing w:before="120" w:after="120"/>
        <w:rPr>
          <w:rFonts w:ascii="Times New Roman" w:hAnsi="Times New Roman"/>
          <w:b/>
        </w:rPr>
      </w:pPr>
      <w:bookmarkStart w:id="19" w:name="_Toc142302665"/>
      <w:r w:rsidRPr="00D23376">
        <w:rPr>
          <w:rFonts w:ascii="Times New Roman" w:hAnsi="Times New Roman"/>
          <w:b/>
        </w:rPr>
        <w:t xml:space="preserve">2.10. Выявленные затруднения и проблемы, возникшие </w:t>
      </w:r>
      <w:r w:rsidR="00313B0A">
        <w:rPr>
          <w:rFonts w:ascii="Times New Roman" w:hAnsi="Times New Roman"/>
          <w:b/>
        </w:rPr>
        <w:t>в процессе</w:t>
      </w:r>
      <w:r w:rsidRPr="00D23376">
        <w:rPr>
          <w:rFonts w:ascii="Times New Roman" w:hAnsi="Times New Roman"/>
          <w:b/>
        </w:rPr>
        <w:t xml:space="preserve"> осуществления инновационной деятельности и пути их решения (формы, способы)</w:t>
      </w:r>
      <w:bookmarkEnd w:id="19"/>
    </w:p>
    <w:p w14:paraId="20B3115C" w14:textId="022314E8" w:rsidR="00B671D6" w:rsidRPr="00180693" w:rsidRDefault="00180693" w:rsidP="0093531F">
      <w:pPr>
        <w:tabs>
          <w:tab w:val="left" w:pos="993"/>
        </w:tabs>
        <w:spacing w:line="276" w:lineRule="auto"/>
        <w:ind w:firstLine="709"/>
        <w:jc w:val="both"/>
        <w:rPr>
          <w:spacing w:val="0"/>
          <w:sz w:val="24"/>
        </w:rPr>
      </w:pPr>
      <w:r w:rsidRPr="00180693">
        <w:rPr>
          <w:spacing w:val="0"/>
          <w:sz w:val="24"/>
        </w:rPr>
        <w:t>Удаленность образовательных организаций и недостаточно развитая логистика для городов округа</w:t>
      </w:r>
      <w:r w:rsidR="0093531F">
        <w:rPr>
          <w:spacing w:val="0"/>
          <w:sz w:val="24"/>
        </w:rPr>
        <w:t xml:space="preserve"> для проведения очных мероприятий.</w:t>
      </w:r>
    </w:p>
    <w:p w14:paraId="2B90F55A" w14:textId="7824E7E3" w:rsidR="00C109F7" w:rsidRPr="00D23376" w:rsidRDefault="00C109F7" w:rsidP="0093531F">
      <w:pPr>
        <w:pStyle w:val="af7"/>
        <w:spacing w:before="240" w:after="120" w:line="276" w:lineRule="auto"/>
        <w:rPr>
          <w:rFonts w:ascii="Times New Roman" w:hAnsi="Times New Roman"/>
          <w:b/>
        </w:rPr>
      </w:pPr>
      <w:bookmarkStart w:id="20" w:name="_Toc142302666"/>
      <w:r w:rsidRPr="00D23376">
        <w:rPr>
          <w:rFonts w:ascii="Times New Roman" w:hAnsi="Times New Roman"/>
          <w:b/>
        </w:rPr>
        <w:t xml:space="preserve">2.11. Предложения по распространению и внедрению результатов </w:t>
      </w:r>
      <w:r w:rsidR="00D34FB8">
        <w:rPr>
          <w:rFonts w:ascii="Times New Roman" w:hAnsi="Times New Roman"/>
          <w:b/>
        </w:rPr>
        <w:t xml:space="preserve">инновационного </w:t>
      </w:r>
      <w:r w:rsidRPr="00D23376">
        <w:rPr>
          <w:rFonts w:ascii="Times New Roman" w:hAnsi="Times New Roman"/>
          <w:b/>
        </w:rPr>
        <w:t>проекта</w:t>
      </w:r>
      <w:r w:rsidR="00D34FB8">
        <w:rPr>
          <w:rFonts w:ascii="Times New Roman" w:hAnsi="Times New Roman"/>
          <w:b/>
        </w:rPr>
        <w:t xml:space="preserve"> (программы)</w:t>
      </w:r>
      <w:r w:rsidRPr="00D23376">
        <w:rPr>
          <w:rFonts w:ascii="Times New Roman" w:hAnsi="Times New Roman"/>
          <w:b/>
        </w:rPr>
        <w:t>, достигнутых за отчетный период</w:t>
      </w:r>
      <w:bookmarkEnd w:id="20"/>
      <w:r w:rsidRPr="00D23376">
        <w:rPr>
          <w:rFonts w:ascii="Times New Roman" w:hAnsi="Times New Roman"/>
          <w:b/>
        </w:rPr>
        <w:t xml:space="preserve"> </w:t>
      </w:r>
    </w:p>
    <w:p w14:paraId="68D9C999" w14:textId="5CB76DC1" w:rsidR="002224E5" w:rsidRPr="0093531F" w:rsidRDefault="00B671D6" w:rsidP="0093531F">
      <w:pPr>
        <w:tabs>
          <w:tab w:val="left" w:pos="993"/>
        </w:tabs>
        <w:spacing w:line="276" w:lineRule="auto"/>
        <w:ind w:firstLine="709"/>
        <w:jc w:val="both"/>
        <w:rPr>
          <w:spacing w:val="0"/>
          <w:sz w:val="24"/>
        </w:rPr>
      </w:pPr>
      <w:bookmarkStart w:id="21" w:name="_Toc120796212"/>
      <w:bookmarkStart w:id="22" w:name="_Toc120796433"/>
      <w:bookmarkStart w:id="23" w:name="_Toc142302667"/>
      <w:r w:rsidRPr="0093531F">
        <w:rPr>
          <w:spacing w:val="0"/>
          <w:sz w:val="24"/>
        </w:rPr>
        <w:t>Дальнейшее развитие Проекта связано с расширением границ школ-участниц сетевого партнерства – выход образовательной практики за пределы Российской Федерации на страны ближнего зарубежья (кластер – «Я-МИР» (деятельное становление) в рамках рабочей программы воспитан</w:t>
      </w:r>
      <w:r w:rsidR="002224E5" w:rsidRPr="0093531F">
        <w:rPr>
          <w:spacing w:val="0"/>
          <w:sz w:val="24"/>
        </w:rPr>
        <w:t>ия, в т.ч. на уровень основного</w:t>
      </w:r>
      <w:r w:rsidR="0093531F" w:rsidRPr="0093531F">
        <w:rPr>
          <w:spacing w:val="0"/>
          <w:sz w:val="24"/>
        </w:rPr>
        <w:t xml:space="preserve"> общего образования)</w:t>
      </w:r>
    </w:p>
    <w:p w14:paraId="4E5F975E" w14:textId="77777777" w:rsidR="002224E5" w:rsidRDefault="002224E5" w:rsidP="0093531F">
      <w:pPr>
        <w:tabs>
          <w:tab w:val="left" w:pos="993"/>
        </w:tabs>
        <w:spacing w:line="276" w:lineRule="auto"/>
        <w:ind w:firstLine="709"/>
        <w:jc w:val="both"/>
        <w:rPr>
          <w:spacing w:val="0"/>
        </w:rPr>
      </w:pPr>
    </w:p>
    <w:p w14:paraId="487BE3A7" w14:textId="77777777" w:rsidR="002224E5" w:rsidRDefault="00AA0972" w:rsidP="002224E5">
      <w:pPr>
        <w:pStyle w:val="af7"/>
        <w:spacing w:after="0"/>
        <w:rPr>
          <w:rFonts w:ascii="Times New Roman" w:hAnsi="Times New Roman"/>
          <w:b/>
        </w:rPr>
      </w:pPr>
      <w:r w:rsidRPr="009F7DE5">
        <w:rPr>
          <w:rFonts w:ascii="Times New Roman" w:hAnsi="Times New Roman"/>
          <w:b/>
        </w:rPr>
        <w:t xml:space="preserve">III. Задачи, план мероприятий по реализации </w:t>
      </w:r>
      <w:r w:rsidR="009F7DE5" w:rsidRPr="009F7DE5">
        <w:rPr>
          <w:rFonts w:ascii="Times New Roman" w:hAnsi="Times New Roman"/>
          <w:b/>
        </w:rPr>
        <w:t xml:space="preserve">инновационного </w:t>
      </w:r>
      <w:r w:rsidRPr="009F7DE5">
        <w:rPr>
          <w:rFonts w:ascii="Times New Roman" w:hAnsi="Times New Roman"/>
          <w:b/>
        </w:rPr>
        <w:t>проекта (программы)</w:t>
      </w:r>
      <w:r w:rsidR="00E75B1D">
        <w:rPr>
          <w:rFonts w:ascii="Times New Roman" w:hAnsi="Times New Roman"/>
          <w:b/>
        </w:rPr>
        <w:t xml:space="preserve"> </w:t>
      </w:r>
    </w:p>
    <w:p w14:paraId="7E7DB946" w14:textId="082D2F4A" w:rsidR="00313B0A" w:rsidRPr="002224E5" w:rsidRDefault="00AA0972" w:rsidP="002224E5">
      <w:pPr>
        <w:pStyle w:val="af7"/>
        <w:spacing w:after="0"/>
        <w:rPr>
          <w:rFonts w:ascii="Times New Roman" w:hAnsi="Times New Roman"/>
          <w:b/>
        </w:rPr>
      </w:pPr>
      <w:r w:rsidRPr="009F7DE5">
        <w:rPr>
          <w:rFonts w:ascii="Times New Roman" w:hAnsi="Times New Roman"/>
          <w:b/>
        </w:rPr>
        <w:t>на</w:t>
      </w:r>
      <w:r w:rsidR="00E75B1D">
        <w:rPr>
          <w:rFonts w:ascii="Times New Roman" w:hAnsi="Times New Roman"/>
          <w:b/>
        </w:rPr>
        <w:t xml:space="preserve"> </w:t>
      </w:r>
      <w:r w:rsidRPr="009F7DE5">
        <w:rPr>
          <w:rFonts w:ascii="Times New Roman" w:hAnsi="Times New Roman"/>
          <w:b/>
        </w:rPr>
        <w:t>2023-2024 учебный год</w:t>
      </w:r>
      <w:bookmarkEnd w:id="21"/>
      <w:bookmarkEnd w:id="22"/>
      <w:r w:rsidR="00313B0A" w:rsidRPr="009F7DE5">
        <w:rPr>
          <w:rFonts w:ascii="Times New Roman" w:hAnsi="Times New Roman"/>
          <w:b/>
        </w:rPr>
        <w:t>*</w:t>
      </w:r>
      <w:bookmarkEnd w:id="23"/>
    </w:p>
    <w:p w14:paraId="431346E2" w14:textId="03E697B9" w:rsidR="00180693" w:rsidRPr="005616B6" w:rsidRDefault="00180693" w:rsidP="0093531F">
      <w:pPr>
        <w:pStyle w:val="af7"/>
        <w:spacing w:line="276" w:lineRule="auto"/>
        <w:jc w:val="both"/>
        <w:rPr>
          <w:rFonts w:ascii="Times New Roman" w:hAnsi="Times New Roman"/>
          <w:b/>
        </w:rPr>
      </w:pPr>
      <w:r w:rsidRPr="00180693">
        <w:rPr>
          <w:rFonts w:ascii="Times New Roman" w:hAnsi="Times New Roman"/>
        </w:rPr>
        <w:t>1.1.</w:t>
      </w:r>
      <w:r w:rsidR="005616B6">
        <w:rPr>
          <w:rFonts w:ascii="Times New Roman" w:hAnsi="Times New Roman"/>
        </w:rPr>
        <w:t xml:space="preserve"> </w:t>
      </w:r>
      <w:r w:rsidRPr="005616B6">
        <w:rPr>
          <w:rFonts w:ascii="Times New Roman" w:hAnsi="Times New Roman"/>
          <w:b/>
        </w:rPr>
        <w:t>Проектная линия «Язык мой – друг мой!»</w:t>
      </w:r>
      <w:r w:rsidRPr="00180693">
        <w:rPr>
          <w:rFonts w:ascii="Times New Roman" w:hAnsi="Times New Roman"/>
        </w:rPr>
        <w:t xml:space="preserve"> - </w:t>
      </w:r>
      <w:r w:rsidR="00D543EF">
        <w:rPr>
          <w:rFonts w:ascii="Times New Roman" w:hAnsi="Times New Roman"/>
        </w:rPr>
        <w:t xml:space="preserve"> включить в реализацию программы</w:t>
      </w:r>
      <w:r w:rsidRPr="00180693">
        <w:rPr>
          <w:rFonts w:ascii="Times New Roman" w:hAnsi="Times New Roman"/>
        </w:rPr>
        <w:t xml:space="preserve"> по </w:t>
      </w:r>
      <w:r w:rsidR="00D543EF">
        <w:rPr>
          <w:rFonts w:ascii="Times New Roman" w:hAnsi="Times New Roman"/>
        </w:rPr>
        <w:t>родному (</w:t>
      </w:r>
      <w:r w:rsidRPr="00180693">
        <w:rPr>
          <w:rFonts w:ascii="Times New Roman" w:hAnsi="Times New Roman"/>
        </w:rPr>
        <w:t>русскому</w:t>
      </w:r>
      <w:r w:rsidR="00D543EF">
        <w:rPr>
          <w:rFonts w:ascii="Times New Roman" w:hAnsi="Times New Roman"/>
        </w:rPr>
        <w:t>) языку этнопедагогический языковой материал</w:t>
      </w:r>
      <w:r w:rsidRPr="00180693">
        <w:rPr>
          <w:rFonts w:ascii="Times New Roman" w:hAnsi="Times New Roman"/>
        </w:rPr>
        <w:t xml:space="preserve"> в целях развития устойчивого познавательного интереса к русскому языку как </w:t>
      </w:r>
      <w:r w:rsidRPr="005616B6">
        <w:rPr>
          <w:rFonts w:ascii="Times New Roman" w:hAnsi="Times New Roman"/>
        </w:rPr>
        <w:t>государственному языку Российской Федерации.</w:t>
      </w:r>
    </w:p>
    <w:p w14:paraId="5593318E" w14:textId="7387DB46" w:rsidR="00180693" w:rsidRPr="005616B6" w:rsidRDefault="00180693" w:rsidP="0093531F">
      <w:pPr>
        <w:pStyle w:val="af7"/>
        <w:spacing w:line="276" w:lineRule="auto"/>
        <w:jc w:val="both"/>
        <w:rPr>
          <w:rFonts w:ascii="Times New Roman" w:hAnsi="Times New Roman"/>
          <w:b/>
        </w:rPr>
      </w:pPr>
      <w:r w:rsidRPr="005616B6">
        <w:rPr>
          <w:rFonts w:ascii="Times New Roman" w:hAnsi="Times New Roman"/>
          <w:b/>
        </w:rPr>
        <w:t>1.2.</w:t>
      </w:r>
      <w:r w:rsidR="005616B6" w:rsidRPr="005616B6">
        <w:rPr>
          <w:rFonts w:ascii="Times New Roman" w:hAnsi="Times New Roman"/>
          <w:b/>
        </w:rPr>
        <w:t xml:space="preserve"> </w:t>
      </w:r>
      <w:r w:rsidRPr="005616B6">
        <w:rPr>
          <w:rFonts w:ascii="Times New Roman" w:hAnsi="Times New Roman"/>
          <w:b/>
        </w:rPr>
        <w:t>Проектная</w:t>
      </w:r>
      <w:r w:rsidRPr="00180693">
        <w:rPr>
          <w:rFonts w:ascii="Times New Roman" w:hAnsi="Times New Roman"/>
        </w:rPr>
        <w:t xml:space="preserve"> </w:t>
      </w:r>
      <w:r w:rsidRPr="005616B6">
        <w:rPr>
          <w:rFonts w:ascii="Times New Roman" w:hAnsi="Times New Roman"/>
          <w:b/>
        </w:rPr>
        <w:t>линия «Каждый класс- хор!»</w:t>
      </w:r>
    </w:p>
    <w:p w14:paraId="0AE0EC2E" w14:textId="77777777" w:rsidR="00180693" w:rsidRPr="00180693" w:rsidRDefault="00180693" w:rsidP="0093531F">
      <w:pPr>
        <w:pStyle w:val="af7"/>
        <w:spacing w:line="276" w:lineRule="auto"/>
        <w:jc w:val="both"/>
        <w:rPr>
          <w:rFonts w:ascii="Times New Roman" w:hAnsi="Times New Roman"/>
        </w:rPr>
      </w:pPr>
      <w:r w:rsidRPr="00180693">
        <w:rPr>
          <w:rFonts w:ascii="Times New Roman" w:hAnsi="Times New Roman"/>
        </w:rPr>
        <w:t>1.2.1 организовать и провести очный фестиваль- конкурс на базе 4-ых классов школы;</w:t>
      </w:r>
    </w:p>
    <w:p w14:paraId="71D16126" w14:textId="38C17BDA" w:rsidR="00180693" w:rsidRPr="00180693" w:rsidRDefault="00180693" w:rsidP="0093531F">
      <w:pPr>
        <w:pStyle w:val="af7"/>
        <w:spacing w:line="276" w:lineRule="auto"/>
        <w:jc w:val="both"/>
        <w:rPr>
          <w:rFonts w:ascii="Times New Roman" w:hAnsi="Times New Roman"/>
        </w:rPr>
      </w:pPr>
      <w:r w:rsidRPr="00180693">
        <w:rPr>
          <w:rFonts w:ascii="Times New Roman" w:hAnsi="Times New Roman"/>
        </w:rPr>
        <w:t>1.2.2. осуществить отбор участников (класс – победитель) для участия во внешкольном</w:t>
      </w:r>
      <w:r w:rsidR="002A2075">
        <w:rPr>
          <w:rFonts w:ascii="Times New Roman" w:hAnsi="Times New Roman"/>
        </w:rPr>
        <w:t xml:space="preserve"> конкурсе </w:t>
      </w:r>
      <w:r w:rsidRPr="00180693">
        <w:rPr>
          <w:rFonts w:ascii="Times New Roman" w:hAnsi="Times New Roman"/>
        </w:rPr>
        <w:t>«Классный хор – стране!».</w:t>
      </w:r>
    </w:p>
    <w:p w14:paraId="0888D0BD" w14:textId="77777777" w:rsidR="00180693" w:rsidRPr="00180693" w:rsidRDefault="00180693" w:rsidP="0093531F">
      <w:pPr>
        <w:pStyle w:val="af7"/>
        <w:spacing w:line="276" w:lineRule="auto"/>
        <w:jc w:val="both"/>
        <w:rPr>
          <w:rFonts w:ascii="Times New Roman" w:hAnsi="Times New Roman"/>
        </w:rPr>
      </w:pPr>
      <w:r w:rsidRPr="00180693">
        <w:rPr>
          <w:rFonts w:ascii="Times New Roman" w:hAnsi="Times New Roman"/>
        </w:rPr>
        <w:t xml:space="preserve">1.3. </w:t>
      </w:r>
      <w:r w:rsidRPr="005616B6">
        <w:rPr>
          <w:rFonts w:ascii="Times New Roman" w:hAnsi="Times New Roman"/>
          <w:b/>
        </w:rPr>
        <w:t>Проектная линия «Классный хор - стране!»</w:t>
      </w:r>
    </w:p>
    <w:p w14:paraId="2A221AFD" w14:textId="01A02711" w:rsidR="00C109F7" w:rsidRPr="002A2075" w:rsidRDefault="00180693" w:rsidP="002A2075">
      <w:pPr>
        <w:pStyle w:val="af7"/>
        <w:spacing w:line="276" w:lineRule="auto"/>
        <w:jc w:val="both"/>
        <w:rPr>
          <w:rFonts w:ascii="Times New Roman" w:hAnsi="Times New Roman"/>
        </w:rPr>
      </w:pPr>
      <w:r w:rsidRPr="00180693">
        <w:rPr>
          <w:rFonts w:ascii="Times New Roman" w:hAnsi="Times New Roman"/>
        </w:rPr>
        <w:t xml:space="preserve">1.3.1. организовать и провести </w:t>
      </w:r>
      <w:r w:rsidR="005616B6" w:rsidRPr="00180693">
        <w:rPr>
          <w:rFonts w:ascii="Times New Roman" w:hAnsi="Times New Roman"/>
        </w:rPr>
        <w:t>дистанционный конкурс</w:t>
      </w:r>
      <w:r w:rsidR="005616B6">
        <w:rPr>
          <w:rFonts w:ascii="Times New Roman" w:hAnsi="Times New Roman"/>
        </w:rPr>
        <w:t xml:space="preserve"> </w:t>
      </w:r>
      <w:r w:rsidRPr="00180693">
        <w:rPr>
          <w:rFonts w:ascii="Times New Roman" w:hAnsi="Times New Roman"/>
        </w:rPr>
        <w:t>«Перспектива собирает друзей!», направленный на сохранение этнокультурного многообразия народов, укрепление общероссийской гражданской идентичности посредством хорового пения на русском языке.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3396"/>
      </w:tblGrid>
      <w:tr w:rsidR="00B63797" w:rsidRPr="00EB265E" w14:paraId="15FE60D7" w14:textId="77777777" w:rsidTr="002A2075">
        <w:trPr>
          <w:trHeight w:val="39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6D83" w14:textId="18A57CEF" w:rsidR="00B63797" w:rsidRPr="003D1287" w:rsidRDefault="00B63797" w:rsidP="00B63797">
            <w:pPr>
              <w:pStyle w:val="af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 </w:t>
            </w:r>
            <w:r w:rsidRPr="009F7DE5">
              <w:rPr>
                <w:rFonts w:ascii="Times New Roman" w:hAnsi="Times New Roman"/>
                <w:b/>
              </w:rPr>
              <w:t>мероприятий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914" w14:textId="77777777" w:rsidR="00B63797" w:rsidRPr="003D1287" w:rsidRDefault="00B63797" w:rsidP="00B63797">
            <w:pPr>
              <w:pStyle w:val="af7"/>
              <w:rPr>
                <w:rFonts w:ascii="Times New Roman" w:hAnsi="Times New Roman"/>
                <w:b/>
              </w:rPr>
            </w:pPr>
            <w:r w:rsidRPr="003D1287">
              <w:rPr>
                <w:rFonts w:ascii="Times New Roman" w:hAnsi="Times New Roman"/>
                <w:b/>
              </w:rPr>
              <w:t>Сроки</w:t>
            </w:r>
          </w:p>
        </w:tc>
      </w:tr>
      <w:tr w:rsidR="00B63797" w:rsidRPr="00EB265E" w14:paraId="3B693F7F" w14:textId="77777777" w:rsidTr="002A2075">
        <w:trPr>
          <w:trHeight w:val="52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41FE" w14:textId="3D9E04FE" w:rsidR="00B63797" w:rsidRPr="00B63797" w:rsidRDefault="00B63797" w:rsidP="009B3D27">
            <w:pPr>
              <w:tabs>
                <w:tab w:val="left" w:pos="993"/>
              </w:tabs>
              <w:ind w:firstLine="27"/>
              <w:jc w:val="both"/>
              <w:rPr>
                <w:spacing w:val="0"/>
                <w:sz w:val="24"/>
              </w:rPr>
            </w:pPr>
            <w:r w:rsidRPr="00B63797">
              <w:rPr>
                <w:spacing w:val="0"/>
                <w:sz w:val="24"/>
              </w:rPr>
              <w:t>Реализация плана мероприятий в рамках направления «Каждый класс – хор!» (кластер «Я-мы»)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6E9D" w14:textId="3F2255A2" w:rsidR="00B63797" w:rsidRPr="009B3D27" w:rsidRDefault="00B63797" w:rsidP="009B3D27">
            <w:pPr>
              <w:tabs>
                <w:tab w:val="left" w:pos="993"/>
              </w:tabs>
              <w:ind w:firstLine="27"/>
              <w:jc w:val="both"/>
              <w:rPr>
                <w:spacing w:val="0"/>
                <w:sz w:val="24"/>
              </w:rPr>
            </w:pPr>
            <w:r w:rsidRPr="009B3D27">
              <w:rPr>
                <w:spacing w:val="0"/>
                <w:sz w:val="24"/>
              </w:rPr>
              <w:t>Сентябрь 2023 – апрель 2024гг.</w:t>
            </w:r>
          </w:p>
        </w:tc>
      </w:tr>
      <w:tr w:rsidR="009B3D27" w:rsidRPr="00EB265E" w14:paraId="60B92EB6" w14:textId="77777777" w:rsidTr="002A2075">
        <w:trPr>
          <w:trHeight w:val="52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C965" w14:textId="1A29BC34" w:rsidR="009B3D27" w:rsidRPr="00B63797" w:rsidRDefault="009B3D27" w:rsidP="009B3D27">
            <w:pPr>
              <w:tabs>
                <w:tab w:val="left" w:pos="993"/>
              </w:tabs>
              <w:ind w:firstLine="27"/>
              <w:jc w:val="both"/>
              <w:rPr>
                <w:spacing w:val="0"/>
                <w:sz w:val="24"/>
              </w:rPr>
            </w:pPr>
            <w:r w:rsidRPr="009B3D27">
              <w:rPr>
                <w:spacing w:val="0"/>
                <w:sz w:val="24"/>
              </w:rPr>
              <w:t>Фестиваль-конкур</w:t>
            </w:r>
            <w:r>
              <w:rPr>
                <w:spacing w:val="0"/>
                <w:sz w:val="24"/>
              </w:rPr>
              <w:t>с детского хорового творчества «Поёт душа. Песни о главном!»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14DE" w14:textId="78E670D9" w:rsidR="009B3D27" w:rsidRPr="009B3D27" w:rsidRDefault="009B3D27" w:rsidP="009B3D27">
            <w:pPr>
              <w:tabs>
                <w:tab w:val="left" w:pos="993"/>
              </w:tabs>
              <w:ind w:firstLine="27"/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Март 2024</w:t>
            </w:r>
          </w:p>
        </w:tc>
      </w:tr>
      <w:tr w:rsidR="009B3D27" w:rsidRPr="00EB265E" w14:paraId="4BE18BB9" w14:textId="77777777" w:rsidTr="002A2075">
        <w:trPr>
          <w:trHeight w:val="54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ADC7" w14:textId="72F2F60D" w:rsidR="009B3D27" w:rsidRPr="00B63797" w:rsidRDefault="009B3D27" w:rsidP="009B3D27">
            <w:pPr>
              <w:tabs>
                <w:tab w:val="left" w:pos="993"/>
              </w:tabs>
              <w:ind w:firstLine="27"/>
              <w:jc w:val="both"/>
              <w:rPr>
                <w:spacing w:val="0"/>
                <w:sz w:val="24"/>
              </w:rPr>
            </w:pPr>
            <w:r w:rsidRPr="009B3D27">
              <w:rPr>
                <w:spacing w:val="0"/>
                <w:sz w:val="24"/>
              </w:rPr>
              <w:t>Откр</w:t>
            </w:r>
            <w:r>
              <w:rPr>
                <w:spacing w:val="0"/>
                <w:sz w:val="24"/>
              </w:rPr>
              <w:t>ытый онлайн фестиваль-конкурс  «Классный хор стране»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5660" w14:textId="705045B9" w:rsidR="009B3D27" w:rsidRPr="004D41CE" w:rsidRDefault="009B3D27" w:rsidP="009B3D2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 2024</w:t>
            </w:r>
          </w:p>
        </w:tc>
      </w:tr>
      <w:tr w:rsidR="00B63797" w:rsidRPr="00EB265E" w14:paraId="1EF3B734" w14:textId="77777777" w:rsidTr="002A2075">
        <w:trPr>
          <w:trHeight w:val="54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12CC" w14:textId="36357550" w:rsidR="00B63797" w:rsidRPr="00B63797" w:rsidRDefault="00C46739" w:rsidP="00C46739">
            <w:pPr>
              <w:tabs>
                <w:tab w:val="left" w:pos="993"/>
              </w:tabs>
              <w:ind w:firstLine="27"/>
              <w:jc w:val="both"/>
              <w:rPr>
                <w:spacing w:val="0"/>
                <w:sz w:val="24"/>
              </w:rPr>
            </w:pPr>
            <w:r w:rsidRPr="009B3D27">
              <w:rPr>
                <w:spacing w:val="0"/>
                <w:sz w:val="24"/>
              </w:rPr>
              <w:t>Конкурс чтецов «Наш гордый, наш русский, родной наш язык!»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E6BD" w14:textId="6779A719" w:rsidR="00B63797" w:rsidRPr="00EB265E" w:rsidRDefault="00C46739" w:rsidP="00B63797">
            <w:pPr>
              <w:rPr>
                <w:color w:val="000000"/>
                <w:sz w:val="24"/>
              </w:rPr>
            </w:pPr>
            <w:r w:rsidRPr="009B3D27">
              <w:rPr>
                <w:spacing w:val="0"/>
                <w:sz w:val="24"/>
              </w:rPr>
              <w:t>Май 2024</w:t>
            </w:r>
          </w:p>
        </w:tc>
      </w:tr>
    </w:tbl>
    <w:p w14:paraId="7972209E" w14:textId="77777777" w:rsidR="00C109F7" w:rsidRDefault="00C109F7" w:rsidP="002A2075">
      <w:pPr>
        <w:sectPr w:rsidR="00C109F7" w:rsidSect="00C109F7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0EA2F623" w14:textId="77777777" w:rsidR="009E21CB" w:rsidRPr="009E21CB" w:rsidRDefault="009E21CB" w:rsidP="002A2075">
      <w:pPr>
        <w:rPr>
          <w:spacing w:val="0"/>
          <w:sz w:val="24"/>
        </w:rPr>
      </w:pPr>
    </w:p>
    <w:sectPr w:rsidR="009E21CB" w:rsidRPr="009E21CB" w:rsidSect="001D2170">
      <w:pgSz w:w="11906" w:h="16838"/>
      <w:pgMar w:top="993" w:right="1134" w:bottom="156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C2584" w14:textId="77777777" w:rsidR="001B453E" w:rsidRDefault="001B453E" w:rsidP="004262B0">
      <w:r>
        <w:separator/>
      </w:r>
    </w:p>
  </w:endnote>
  <w:endnote w:type="continuationSeparator" w:id="0">
    <w:p w14:paraId="2DA44C48" w14:textId="77777777" w:rsidR="001B453E" w:rsidRDefault="001B453E" w:rsidP="0042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5AEEB" w14:textId="77777777" w:rsidR="001B453E" w:rsidRDefault="001B453E" w:rsidP="004262B0">
      <w:r>
        <w:separator/>
      </w:r>
    </w:p>
  </w:footnote>
  <w:footnote w:type="continuationSeparator" w:id="0">
    <w:p w14:paraId="7650A39F" w14:textId="77777777" w:rsidR="001B453E" w:rsidRDefault="001B453E" w:rsidP="0042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3935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21ADA9" w14:textId="546DF63C" w:rsidR="002A2075" w:rsidRPr="008A6C49" w:rsidRDefault="002A2075">
        <w:pPr>
          <w:pStyle w:val="af2"/>
          <w:jc w:val="center"/>
          <w:rPr>
            <w:sz w:val="20"/>
            <w:szCs w:val="20"/>
          </w:rPr>
        </w:pPr>
        <w:r w:rsidRPr="008A6C49">
          <w:rPr>
            <w:sz w:val="20"/>
            <w:szCs w:val="20"/>
          </w:rPr>
          <w:fldChar w:fldCharType="begin"/>
        </w:r>
        <w:r w:rsidRPr="008A6C49">
          <w:rPr>
            <w:sz w:val="20"/>
            <w:szCs w:val="20"/>
          </w:rPr>
          <w:instrText>PAGE   \* MERGEFORMAT</w:instrText>
        </w:r>
        <w:r w:rsidRPr="008A6C49">
          <w:rPr>
            <w:sz w:val="20"/>
            <w:szCs w:val="20"/>
          </w:rPr>
          <w:fldChar w:fldCharType="separate"/>
        </w:r>
        <w:r w:rsidR="00E7409B">
          <w:rPr>
            <w:noProof/>
            <w:sz w:val="20"/>
            <w:szCs w:val="20"/>
          </w:rPr>
          <w:t>2</w:t>
        </w:r>
        <w:r w:rsidRPr="008A6C49">
          <w:rPr>
            <w:sz w:val="20"/>
            <w:szCs w:val="20"/>
          </w:rPr>
          <w:fldChar w:fldCharType="end"/>
        </w:r>
      </w:p>
    </w:sdtContent>
  </w:sdt>
  <w:p w14:paraId="7C100BA1" w14:textId="77777777" w:rsidR="002A2075" w:rsidRDefault="002A207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6064"/>
    <w:multiLevelType w:val="hybridMultilevel"/>
    <w:tmpl w:val="2F4CC6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424FCB"/>
    <w:multiLevelType w:val="hybridMultilevel"/>
    <w:tmpl w:val="EFB24356"/>
    <w:lvl w:ilvl="0" w:tplc="9A5645A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74C6"/>
    <w:multiLevelType w:val="hybridMultilevel"/>
    <w:tmpl w:val="3268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C5C0A"/>
    <w:multiLevelType w:val="hybridMultilevel"/>
    <w:tmpl w:val="4962BE68"/>
    <w:lvl w:ilvl="0" w:tplc="01A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2921"/>
    <w:multiLevelType w:val="hybridMultilevel"/>
    <w:tmpl w:val="2FBA4008"/>
    <w:lvl w:ilvl="0" w:tplc="5A12B806">
      <w:start w:val="1"/>
      <w:numFmt w:val="bullet"/>
      <w:lvlText w:val="*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87149"/>
    <w:multiLevelType w:val="hybridMultilevel"/>
    <w:tmpl w:val="AE5EEC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F37E0"/>
    <w:multiLevelType w:val="hybridMultilevel"/>
    <w:tmpl w:val="A8AEBA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25E77"/>
    <w:multiLevelType w:val="hybridMultilevel"/>
    <w:tmpl w:val="7A12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11F7B"/>
    <w:multiLevelType w:val="hybridMultilevel"/>
    <w:tmpl w:val="1A7A285E"/>
    <w:lvl w:ilvl="0" w:tplc="2252F6F8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21F2A"/>
    <w:multiLevelType w:val="hybridMultilevel"/>
    <w:tmpl w:val="7A800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26748"/>
    <w:multiLevelType w:val="hybridMultilevel"/>
    <w:tmpl w:val="23584B2E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A6259"/>
    <w:multiLevelType w:val="hybridMultilevel"/>
    <w:tmpl w:val="F9688C56"/>
    <w:lvl w:ilvl="0" w:tplc="B5FC0A3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D6F5A13"/>
    <w:multiLevelType w:val="hybridMultilevel"/>
    <w:tmpl w:val="887EB414"/>
    <w:lvl w:ilvl="0" w:tplc="01A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44C45"/>
    <w:multiLevelType w:val="hybridMultilevel"/>
    <w:tmpl w:val="872884C6"/>
    <w:lvl w:ilvl="0" w:tplc="BC28BFB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31D9B"/>
    <w:multiLevelType w:val="hybridMultilevel"/>
    <w:tmpl w:val="EC3A0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9A3898"/>
    <w:multiLevelType w:val="hybridMultilevel"/>
    <w:tmpl w:val="C6E4B2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00951"/>
    <w:multiLevelType w:val="hybridMultilevel"/>
    <w:tmpl w:val="4B5468C0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77ED9"/>
    <w:multiLevelType w:val="hybridMultilevel"/>
    <w:tmpl w:val="0D6ADDCA"/>
    <w:lvl w:ilvl="0" w:tplc="2A6E146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475FE"/>
    <w:multiLevelType w:val="hybridMultilevel"/>
    <w:tmpl w:val="477CE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71026"/>
    <w:multiLevelType w:val="hybridMultilevel"/>
    <w:tmpl w:val="84DA1496"/>
    <w:lvl w:ilvl="0" w:tplc="62F82C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3307FE8"/>
    <w:multiLevelType w:val="hybridMultilevel"/>
    <w:tmpl w:val="94C4A272"/>
    <w:lvl w:ilvl="0" w:tplc="09C05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3712D0"/>
    <w:multiLevelType w:val="hybridMultilevel"/>
    <w:tmpl w:val="E7765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A12D5"/>
    <w:multiLevelType w:val="hybridMultilevel"/>
    <w:tmpl w:val="322412B6"/>
    <w:lvl w:ilvl="0" w:tplc="BC28BF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D8D0B5E"/>
    <w:multiLevelType w:val="hybridMultilevel"/>
    <w:tmpl w:val="6EBEF2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C49F7"/>
    <w:multiLevelType w:val="hybridMultilevel"/>
    <w:tmpl w:val="BCAA4CB2"/>
    <w:lvl w:ilvl="0" w:tplc="5736252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1C1ABC"/>
    <w:multiLevelType w:val="hybridMultilevel"/>
    <w:tmpl w:val="BA1EC34C"/>
    <w:lvl w:ilvl="0" w:tplc="77BA9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4092E"/>
    <w:multiLevelType w:val="hybridMultilevel"/>
    <w:tmpl w:val="C60E7BC0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521B8"/>
    <w:multiLevelType w:val="hybridMultilevel"/>
    <w:tmpl w:val="8E5C0062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102B7"/>
    <w:multiLevelType w:val="hybridMultilevel"/>
    <w:tmpl w:val="A94E9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6592D"/>
    <w:multiLevelType w:val="hybridMultilevel"/>
    <w:tmpl w:val="1060A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60EEE"/>
    <w:multiLevelType w:val="hybridMultilevel"/>
    <w:tmpl w:val="E5048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01CD8"/>
    <w:multiLevelType w:val="multilevel"/>
    <w:tmpl w:val="33BAE3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33" w15:restartNumberingAfterBreak="0">
    <w:nsid w:val="5EB807A3"/>
    <w:multiLevelType w:val="multilevel"/>
    <w:tmpl w:val="32D2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34179A"/>
    <w:multiLevelType w:val="hybridMultilevel"/>
    <w:tmpl w:val="3238D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15B34"/>
    <w:multiLevelType w:val="hybridMultilevel"/>
    <w:tmpl w:val="48E0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242F8"/>
    <w:multiLevelType w:val="multilevel"/>
    <w:tmpl w:val="C9DC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E07264"/>
    <w:multiLevelType w:val="hybridMultilevel"/>
    <w:tmpl w:val="5E74EF32"/>
    <w:lvl w:ilvl="0" w:tplc="796A75CC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6"/>
  </w:num>
  <w:num w:numId="4">
    <w:abstractNumId w:val="28"/>
  </w:num>
  <w:num w:numId="5">
    <w:abstractNumId w:val="27"/>
  </w:num>
  <w:num w:numId="6">
    <w:abstractNumId w:val="10"/>
  </w:num>
  <w:num w:numId="7">
    <w:abstractNumId w:val="12"/>
  </w:num>
  <w:num w:numId="8">
    <w:abstractNumId w:val="3"/>
  </w:num>
  <w:num w:numId="9">
    <w:abstractNumId w:val="20"/>
  </w:num>
  <w:num w:numId="10">
    <w:abstractNumId w:val="22"/>
  </w:num>
  <w:num w:numId="11">
    <w:abstractNumId w:val="13"/>
  </w:num>
  <w:num w:numId="12">
    <w:abstractNumId w:val="35"/>
  </w:num>
  <w:num w:numId="13">
    <w:abstractNumId w:val="19"/>
  </w:num>
  <w:num w:numId="14">
    <w:abstractNumId w:val="11"/>
  </w:num>
  <w:num w:numId="15">
    <w:abstractNumId w:val="18"/>
  </w:num>
  <w:num w:numId="16">
    <w:abstractNumId w:val="25"/>
  </w:num>
  <w:num w:numId="17">
    <w:abstractNumId w:val="29"/>
  </w:num>
  <w:num w:numId="18">
    <w:abstractNumId w:val="5"/>
  </w:num>
  <w:num w:numId="19">
    <w:abstractNumId w:val="24"/>
  </w:num>
  <w:num w:numId="20">
    <w:abstractNumId w:val="26"/>
  </w:num>
  <w:num w:numId="21">
    <w:abstractNumId w:val="17"/>
  </w:num>
  <w:num w:numId="22">
    <w:abstractNumId w:val="31"/>
  </w:num>
  <w:num w:numId="23">
    <w:abstractNumId w:val="15"/>
  </w:num>
  <w:num w:numId="24">
    <w:abstractNumId w:val="6"/>
  </w:num>
  <w:num w:numId="25">
    <w:abstractNumId w:val="8"/>
  </w:num>
  <w:num w:numId="26">
    <w:abstractNumId w:val="34"/>
  </w:num>
  <w:num w:numId="27">
    <w:abstractNumId w:val="9"/>
  </w:num>
  <w:num w:numId="28">
    <w:abstractNumId w:val="21"/>
  </w:num>
  <w:num w:numId="29">
    <w:abstractNumId w:val="23"/>
  </w:num>
  <w:num w:numId="30">
    <w:abstractNumId w:val="14"/>
  </w:num>
  <w:num w:numId="31">
    <w:abstractNumId w:val="0"/>
  </w:num>
  <w:num w:numId="32">
    <w:abstractNumId w:val="7"/>
  </w:num>
  <w:num w:numId="33">
    <w:abstractNumId w:val="2"/>
  </w:num>
  <w:num w:numId="34">
    <w:abstractNumId w:val="33"/>
  </w:num>
  <w:num w:numId="35">
    <w:abstractNumId w:val="36"/>
  </w:num>
  <w:num w:numId="36">
    <w:abstractNumId w:val="4"/>
  </w:num>
  <w:num w:numId="37">
    <w:abstractNumId w:val="3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64"/>
    <w:rsid w:val="00004139"/>
    <w:rsid w:val="00004FB1"/>
    <w:rsid w:val="00006A8B"/>
    <w:rsid w:val="0001095F"/>
    <w:rsid w:val="000133A4"/>
    <w:rsid w:val="0001347C"/>
    <w:rsid w:val="00016061"/>
    <w:rsid w:val="00017806"/>
    <w:rsid w:val="000217BB"/>
    <w:rsid w:val="00022C32"/>
    <w:rsid w:val="000264B6"/>
    <w:rsid w:val="0004686F"/>
    <w:rsid w:val="00047DF3"/>
    <w:rsid w:val="000644D4"/>
    <w:rsid w:val="000661F7"/>
    <w:rsid w:val="00072781"/>
    <w:rsid w:val="0007416E"/>
    <w:rsid w:val="000818E9"/>
    <w:rsid w:val="00084310"/>
    <w:rsid w:val="00096213"/>
    <w:rsid w:val="000A0520"/>
    <w:rsid w:val="000A2D45"/>
    <w:rsid w:val="000B1788"/>
    <w:rsid w:val="000B2F0E"/>
    <w:rsid w:val="000D06F6"/>
    <w:rsid w:val="000E0B31"/>
    <w:rsid w:val="000E2EE6"/>
    <w:rsid w:val="000E3D26"/>
    <w:rsid w:val="000E5377"/>
    <w:rsid w:val="000E6718"/>
    <w:rsid w:val="000F57AE"/>
    <w:rsid w:val="001124D3"/>
    <w:rsid w:val="00123FB8"/>
    <w:rsid w:val="00127EAF"/>
    <w:rsid w:val="001335F9"/>
    <w:rsid w:val="00135CE4"/>
    <w:rsid w:val="00137C0B"/>
    <w:rsid w:val="00140D69"/>
    <w:rsid w:val="00141026"/>
    <w:rsid w:val="00146BFB"/>
    <w:rsid w:val="00152598"/>
    <w:rsid w:val="001578CD"/>
    <w:rsid w:val="00171E37"/>
    <w:rsid w:val="001732C5"/>
    <w:rsid w:val="00176B42"/>
    <w:rsid w:val="001800FC"/>
    <w:rsid w:val="00180693"/>
    <w:rsid w:val="00180B06"/>
    <w:rsid w:val="001A053B"/>
    <w:rsid w:val="001A18BC"/>
    <w:rsid w:val="001B453E"/>
    <w:rsid w:val="001C5BB6"/>
    <w:rsid w:val="001D2170"/>
    <w:rsid w:val="001D38D2"/>
    <w:rsid w:val="001E7B46"/>
    <w:rsid w:val="001F31FC"/>
    <w:rsid w:val="001F629F"/>
    <w:rsid w:val="002000A0"/>
    <w:rsid w:val="002006AD"/>
    <w:rsid w:val="00207440"/>
    <w:rsid w:val="00207E11"/>
    <w:rsid w:val="002109A4"/>
    <w:rsid w:val="00213531"/>
    <w:rsid w:val="00213C74"/>
    <w:rsid w:val="00214E67"/>
    <w:rsid w:val="002224E5"/>
    <w:rsid w:val="00225367"/>
    <w:rsid w:val="00236F85"/>
    <w:rsid w:val="00252DB1"/>
    <w:rsid w:val="00267F1E"/>
    <w:rsid w:val="00273195"/>
    <w:rsid w:val="00273759"/>
    <w:rsid w:val="0027575D"/>
    <w:rsid w:val="00283B74"/>
    <w:rsid w:val="00291450"/>
    <w:rsid w:val="002A2075"/>
    <w:rsid w:val="002A567C"/>
    <w:rsid w:val="002C3019"/>
    <w:rsid w:val="002D118D"/>
    <w:rsid w:val="002E49FD"/>
    <w:rsid w:val="002E5072"/>
    <w:rsid w:val="002E6AC7"/>
    <w:rsid w:val="002F033B"/>
    <w:rsid w:val="002F4C35"/>
    <w:rsid w:val="00304809"/>
    <w:rsid w:val="003078CE"/>
    <w:rsid w:val="00310B4D"/>
    <w:rsid w:val="00313B0A"/>
    <w:rsid w:val="00343F92"/>
    <w:rsid w:val="00354934"/>
    <w:rsid w:val="00357416"/>
    <w:rsid w:val="003576A0"/>
    <w:rsid w:val="00361788"/>
    <w:rsid w:val="00362528"/>
    <w:rsid w:val="00384E70"/>
    <w:rsid w:val="0038563A"/>
    <w:rsid w:val="00390331"/>
    <w:rsid w:val="00397F78"/>
    <w:rsid w:val="003B19F4"/>
    <w:rsid w:val="003B2035"/>
    <w:rsid w:val="003C001E"/>
    <w:rsid w:val="003D7FD8"/>
    <w:rsid w:val="003D7FFA"/>
    <w:rsid w:val="003E2BB8"/>
    <w:rsid w:val="003E2D28"/>
    <w:rsid w:val="003F6661"/>
    <w:rsid w:val="00401264"/>
    <w:rsid w:val="0041152C"/>
    <w:rsid w:val="004173FD"/>
    <w:rsid w:val="00423DEE"/>
    <w:rsid w:val="004262B0"/>
    <w:rsid w:val="0043415C"/>
    <w:rsid w:val="00437751"/>
    <w:rsid w:val="00443E67"/>
    <w:rsid w:val="00445693"/>
    <w:rsid w:val="00445976"/>
    <w:rsid w:val="00457B1B"/>
    <w:rsid w:val="00460F06"/>
    <w:rsid w:val="00463B61"/>
    <w:rsid w:val="00465106"/>
    <w:rsid w:val="0047023A"/>
    <w:rsid w:val="00473936"/>
    <w:rsid w:val="004747B1"/>
    <w:rsid w:val="00475027"/>
    <w:rsid w:val="00490CD6"/>
    <w:rsid w:val="00491EA4"/>
    <w:rsid w:val="004A1C73"/>
    <w:rsid w:val="004A78D1"/>
    <w:rsid w:val="004B6462"/>
    <w:rsid w:val="004C2273"/>
    <w:rsid w:val="004C4B07"/>
    <w:rsid w:val="004D1475"/>
    <w:rsid w:val="004D4F3F"/>
    <w:rsid w:val="004E03C9"/>
    <w:rsid w:val="004E2110"/>
    <w:rsid w:val="004E4092"/>
    <w:rsid w:val="004E437E"/>
    <w:rsid w:val="004F008E"/>
    <w:rsid w:val="004F4406"/>
    <w:rsid w:val="005205E6"/>
    <w:rsid w:val="005220C2"/>
    <w:rsid w:val="00524C60"/>
    <w:rsid w:val="00552CEB"/>
    <w:rsid w:val="005616B6"/>
    <w:rsid w:val="00565533"/>
    <w:rsid w:val="00566213"/>
    <w:rsid w:val="005731BE"/>
    <w:rsid w:val="00577009"/>
    <w:rsid w:val="00577A5C"/>
    <w:rsid w:val="005827CF"/>
    <w:rsid w:val="005837FC"/>
    <w:rsid w:val="005A2677"/>
    <w:rsid w:val="005B2D34"/>
    <w:rsid w:val="005B31D3"/>
    <w:rsid w:val="005B4FC8"/>
    <w:rsid w:val="005B7DBB"/>
    <w:rsid w:val="005C047E"/>
    <w:rsid w:val="005C3BF0"/>
    <w:rsid w:val="005C4AF2"/>
    <w:rsid w:val="005D4BE5"/>
    <w:rsid w:val="005D60DF"/>
    <w:rsid w:val="005E5B2F"/>
    <w:rsid w:val="005F5412"/>
    <w:rsid w:val="00620E53"/>
    <w:rsid w:val="00621B9F"/>
    <w:rsid w:val="00627D79"/>
    <w:rsid w:val="006321BA"/>
    <w:rsid w:val="00640ACC"/>
    <w:rsid w:val="00641887"/>
    <w:rsid w:val="006432E0"/>
    <w:rsid w:val="006566CF"/>
    <w:rsid w:val="00660047"/>
    <w:rsid w:val="00665964"/>
    <w:rsid w:val="00673946"/>
    <w:rsid w:val="006928C4"/>
    <w:rsid w:val="006A3D64"/>
    <w:rsid w:val="006B2CFF"/>
    <w:rsid w:val="006B3F1C"/>
    <w:rsid w:val="006C2A4C"/>
    <w:rsid w:val="006C3D6E"/>
    <w:rsid w:val="006C4377"/>
    <w:rsid w:val="006D2440"/>
    <w:rsid w:val="006E650E"/>
    <w:rsid w:val="006F26C8"/>
    <w:rsid w:val="007117CA"/>
    <w:rsid w:val="00716E04"/>
    <w:rsid w:val="00720147"/>
    <w:rsid w:val="0072647A"/>
    <w:rsid w:val="007274AE"/>
    <w:rsid w:val="00733FAC"/>
    <w:rsid w:val="00734693"/>
    <w:rsid w:val="00740EFD"/>
    <w:rsid w:val="007436F5"/>
    <w:rsid w:val="007502BD"/>
    <w:rsid w:val="00753E28"/>
    <w:rsid w:val="0076651D"/>
    <w:rsid w:val="00782914"/>
    <w:rsid w:val="00783081"/>
    <w:rsid w:val="007A2E0F"/>
    <w:rsid w:val="007A30BE"/>
    <w:rsid w:val="007A46D4"/>
    <w:rsid w:val="007A50E0"/>
    <w:rsid w:val="007B2E34"/>
    <w:rsid w:val="007B41B9"/>
    <w:rsid w:val="007B5962"/>
    <w:rsid w:val="007C0165"/>
    <w:rsid w:val="007C204E"/>
    <w:rsid w:val="007C25A5"/>
    <w:rsid w:val="007C262E"/>
    <w:rsid w:val="007E2AEC"/>
    <w:rsid w:val="007F118E"/>
    <w:rsid w:val="007F5672"/>
    <w:rsid w:val="007F5A01"/>
    <w:rsid w:val="0080648E"/>
    <w:rsid w:val="00816477"/>
    <w:rsid w:val="00827617"/>
    <w:rsid w:val="00835CE6"/>
    <w:rsid w:val="00835FC9"/>
    <w:rsid w:val="00842CE8"/>
    <w:rsid w:val="00855B9E"/>
    <w:rsid w:val="008609DB"/>
    <w:rsid w:val="00864000"/>
    <w:rsid w:val="00870321"/>
    <w:rsid w:val="00870867"/>
    <w:rsid w:val="0087419E"/>
    <w:rsid w:val="00874906"/>
    <w:rsid w:val="00877381"/>
    <w:rsid w:val="008824B7"/>
    <w:rsid w:val="008847E1"/>
    <w:rsid w:val="008864FE"/>
    <w:rsid w:val="00887418"/>
    <w:rsid w:val="008A0F4B"/>
    <w:rsid w:val="008A3B0F"/>
    <w:rsid w:val="008A6C49"/>
    <w:rsid w:val="008B1B31"/>
    <w:rsid w:val="008B6F11"/>
    <w:rsid w:val="008C7B24"/>
    <w:rsid w:val="008D3B58"/>
    <w:rsid w:val="008D7F84"/>
    <w:rsid w:val="008E7164"/>
    <w:rsid w:val="008F2292"/>
    <w:rsid w:val="009026EC"/>
    <w:rsid w:val="00907B12"/>
    <w:rsid w:val="009105E6"/>
    <w:rsid w:val="009201E6"/>
    <w:rsid w:val="00924A03"/>
    <w:rsid w:val="009344EA"/>
    <w:rsid w:val="0093531F"/>
    <w:rsid w:val="00940EEB"/>
    <w:rsid w:val="0094195D"/>
    <w:rsid w:val="00947347"/>
    <w:rsid w:val="00950641"/>
    <w:rsid w:val="00954EE0"/>
    <w:rsid w:val="009640DD"/>
    <w:rsid w:val="00970C4B"/>
    <w:rsid w:val="00985C59"/>
    <w:rsid w:val="009906E6"/>
    <w:rsid w:val="009966E7"/>
    <w:rsid w:val="0099770B"/>
    <w:rsid w:val="009A4CEE"/>
    <w:rsid w:val="009B15BF"/>
    <w:rsid w:val="009B2370"/>
    <w:rsid w:val="009B2FD5"/>
    <w:rsid w:val="009B3D27"/>
    <w:rsid w:val="009C1D8F"/>
    <w:rsid w:val="009C4A24"/>
    <w:rsid w:val="009C6ECD"/>
    <w:rsid w:val="009E1F29"/>
    <w:rsid w:val="009E1FEF"/>
    <w:rsid w:val="009E21CB"/>
    <w:rsid w:val="009F5F40"/>
    <w:rsid w:val="009F71A6"/>
    <w:rsid w:val="009F7DE5"/>
    <w:rsid w:val="00A01271"/>
    <w:rsid w:val="00A02176"/>
    <w:rsid w:val="00A143A2"/>
    <w:rsid w:val="00A15DF7"/>
    <w:rsid w:val="00A17034"/>
    <w:rsid w:val="00A17B1E"/>
    <w:rsid w:val="00A303AB"/>
    <w:rsid w:val="00A570E8"/>
    <w:rsid w:val="00A575B5"/>
    <w:rsid w:val="00A60E06"/>
    <w:rsid w:val="00A6288D"/>
    <w:rsid w:val="00A62F49"/>
    <w:rsid w:val="00A70C9C"/>
    <w:rsid w:val="00A75B65"/>
    <w:rsid w:val="00A75FEF"/>
    <w:rsid w:val="00A93D92"/>
    <w:rsid w:val="00A97CD5"/>
    <w:rsid w:val="00AA0972"/>
    <w:rsid w:val="00AA3478"/>
    <w:rsid w:val="00AB6B5E"/>
    <w:rsid w:val="00AC1E3F"/>
    <w:rsid w:val="00AC320E"/>
    <w:rsid w:val="00AC6DE7"/>
    <w:rsid w:val="00AD3C10"/>
    <w:rsid w:val="00AD7333"/>
    <w:rsid w:val="00AE126A"/>
    <w:rsid w:val="00AE26C7"/>
    <w:rsid w:val="00AF1EF1"/>
    <w:rsid w:val="00AF40E1"/>
    <w:rsid w:val="00B162D6"/>
    <w:rsid w:val="00B21ABA"/>
    <w:rsid w:val="00B22EFB"/>
    <w:rsid w:val="00B26416"/>
    <w:rsid w:val="00B34B17"/>
    <w:rsid w:val="00B377D4"/>
    <w:rsid w:val="00B41B4B"/>
    <w:rsid w:val="00B41F88"/>
    <w:rsid w:val="00B509BB"/>
    <w:rsid w:val="00B56271"/>
    <w:rsid w:val="00B60F2A"/>
    <w:rsid w:val="00B62238"/>
    <w:rsid w:val="00B63797"/>
    <w:rsid w:val="00B671D6"/>
    <w:rsid w:val="00B800A9"/>
    <w:rsid w:val="00B8098E"/>
    <w:rsid w:val="00B9016E"/>
    <w:rsid w:val="00B94286"/>
    <w:rsid w:val="00B94D88"/>
    <w:rsid w:val="00BA4B7C"/>
    <w:rsid w:val="00BC42A2"/>
    <w:rsid w:val="00BC78AE"/>
    <w:rsid w:val="00BD1F05"/>
    <w:rsid w:val="00BD44AF"/>
    <w:rsid w:val="00BE35DC"/>
    <w:rsid w:val="00BE6B5E"/>
    <w:rsid w:val="00BE7D6C"/>
    <w:rsid w:val="00BF24CB"/>
    <w:rsid w:val="00BF2660"/>
    <w:rsid w:val="00C109F7"/>
    <w:rsid w:val="00C30042"/>
    <w:rsid w:val="00C351F9"/>
    <w:rsid w:val="00C43EE0"/>
    <w:rsid w:val="00C46739"/>
    <w:rsid w:val="00C612D2"/>
    <w:rsid w:val="00C62F22"/>
    <w:rsid w:val="00C7289F"/>
    <w:rsid w:val="00C8136A"/>
    <w:rsid w:val="00C844EE"/>
    <w:rsid w:val="00CA5E01"/>
    <w:rsid w:val="00CA75C0"/>
    <w:rsid w:val="00CB2D7D"/>
    <w:rsid w:val="00CC195C"/>
    <w:rsid w:val="00CC74BD"/>
    <w:rsid w:val="00CD5850"/>
    <w:rsid w:val="00CD6B54"/>
    <w:rsid w:val="00CD6FBD"/>
    <w:rsid w:val="00CE3CBA"/>
    <w:rsid w:val="00CF3DCF"/>
    <w:rsid w:val="00D0178C"/>
    <w:rsid w:val="00D025E2"/>
    <w:rsid w:val="00D06170"/>
    <w:rsid w:val="00D10397"/>
    <w:rsid w:val="00D130A8"/>
    <w:rsid w:val="00D22C32"/>
    <w:rsid w:val="00D23376"/>
    <w:rsid w:val="00D24D0B"/>
    <w:rsid w:val="00D2677C"/>
    <w:rsid w:val="00D30D4D"/>
    <w:rsid w:val="00D34FB8"/>
    <w:rsid w:val="00D41B0C"/>
    <w:rsid w:val="00D53F9F"/>
    <w:rsid w:val="00D543EF"/>
    <w:rsid w:val="00D60ECA"/>
    <w:rsid w:val="00D70404"/>
    <w:rsid w:val="00D95D8A"/>
    <w:rsid w:val="00DA427D"/>
    <w:rsid w:val="00DA4E67"/>
    <w:rsid w:val="00DA692D"/>
    <w:rsid w:val="00DB4BAE"/>
    <w:rsid w:val="00DB7339"/>
    <w:rsid w:val="00DB741E"/>
    <w:rsid w:val="00DC50A1"/>
    <w:rsid w:val="00DE176A"/>
    <w:rsid w:val="00DF5DD9"/>
    <w:rsid w:val="00DF7128"/>
    <w:rsid w:val="00E004E5"/>
    <w:rsid w:val="00E00FB9"/>
    <w:rsid w:val="00E033EC"/>
    <w:rsid w:val="00E13E52"/>
    <w:rsid w:val="00E24F19"/>
    <w:rsid w:val="00E266FB"/>
    <w:rsid w:val="00E33BFA"/>
    <w:rsid w:val="00E4326C"/>
    <w:rsid w:val="00E4451A"/>
    <w:rsid w:val="00E451E2"/>
    <w:rsid w:val="00E4579B"/>
    <w:rsid w:val="00E45D05"/>
    <w:rsid w:val="00E464D3"/>
    <w:rsid w:val="00E53E28"/>
    <w:rsid w:val="00E5758F"/>
    <w:rsid w:val="00E65988"/>
    <w:rsid w:val="00E67327"/>
    <w:rsid w:val="00E7409B"/>
    <w:rsid w:val="00E75B1D"/>
    <w:rsid w:val="00E77E00"/>
    <w:rsid w:val="00E8747F"/>
    <w:rsid w:val="00EA385B"/>
    <w:rsid w:val="00EA47F1"/>
    <w:rsid w:val="00ED68DC"/>
    <w:rsid w:val="00ED7037"/>
    <w:rsid w:val="00EE1A7A"/>
    <w:rsid w:val="00EE4298"/>
    <w:rsid w:val="00EF0CA0"/>
    <w:rsid w:val="00EF1018"/>
    <w:rsid w:val="00EF10A0"/>
    <w:rsid w:val="00EF13D2"/>
    <w:rsid w:val="00EF227F"/>
    <w:rsid w:val="00EF2ED2"/>
    <w:rsid w:val="00EF48C7"/>
    <w:rsid w:val="00F0614F"/>
    <w:rsid w:val="00F0759C"/>
    <w:rsid w:val="00F2068B"/>
    <w:rsid w:val="00F2157D"/>
    <w:rsid w:val="00F2439B"/>
    <w:rsid w:val="00F34E2E"/>
    <w:rsid w:val="00F357D5"/>
    <w:rsid w:val="00F40123"/>
    <w:rsid w:val="00F41A58"/>
    <w:rsid w:val="00F448C0"/>
    <w:rsid w:val="00F4793C"/>
    <w:rsid w:val="00F47F1D"/>
    <w:rsid w:val="00F51C97"/>
    <w:rsid w:val="00F5427C"/>
    <w:rsid w:val="00F54848"/>
    <w:rsid w:val="00F67697"/>
    <w:rsid w:val="00F743CA"/>
    <w:rsid w:val="00F77981"/>
    <w:rsid w:val="00F8089D"/>
    <w:rsid w:val="00F86CBD"/>
    <w:rsid w:val="00F924E5"/>
    <w:rsid w:val="00FA2780"/>
    <w:rsid w:val="00FA71E7"/>
    <w:rsid w:val="00FA736D"/>
    <w:rsid w:val="00FC24BD"/>
    <w:rsid w:val="00FC5F62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B464"/>
  <w15:docId w15:val="{0DA4DC0F-2222-4056-9BE0-6D96E568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70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2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C7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pacing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62528"/>
    <w:pPr>
      <w:jc w:val="center"/>
    </w:pPr>
    <w:rPr>
      <w:b/>
      <w:spacing w:val="0"/>
      <w:szCs w:val="20"/>
    </w:rPr>
  </w:style>
  <w:style w:type="character" w:customStyle="1" w:styleId="a4">
    <w:name w:val="Заголовок Знак"/>
    <w:basedOn w:val="a0"/>
    <w:link w:val="a3"/>
    <w:uiPriority w:val="10"/>
    <w:rsid w:val="003625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rsid w:val="00362528"/>
    <w:rPr>
      <w:color w:val="0000FF"/>
      <w:u w:val="single"/>
    </w:rPr>
  </w:style>
  <w:style w:type="paragraph" w:styleId="a6">
    <w:name w:val="No Spacing"/>
    <w:uiPriority w:val="1"/>
    <w:qFormat/>
    <w:rsid w:val="0036252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9105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105E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105E6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05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105E6"/>
    <w:rPr>
      <w:rFonts w:ascii="Times New Roman" w:eastAsia="Times New Roman" w:hAnsi="Times New Roman" w:cs="Times New Roman"/>
      <w:b/>
      <w:bCs/>
      <w:spacing w:val="2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05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05E6"/>
    <w:rPr>
      <w:rFonts w:ascii="Tahoma" w:eastAsia="Times New Roman" w:hAnsi="Tahoma" w:cs="Tahoma"/>
      <w:spacing w:val="20"/>
      <w:sz w:val="16"/>
      <w:szCs w:val="16"/>
      <w:lang w:eastAsia="ru-RU"/>
    </w:rPr>
  </w:style>
  <w:style w:type="table" w:styleId="ae">
    <w:name w:val="Table Grid"/>
    <w:basedOn w:val="a1"/>
    <w:uiPriority w:val="59"/>
    <w:rsid w:val="00491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91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3C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213C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13C74"/>
    <w:pPr>
      <w:spacing w:before="100" w:beforeAutospacing="1" w:after="100" w:afterAutospacing="1"/>
    </w:pPr>
    <w:rPr>
      <w:spacing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096213"/>
    <w:rPr>
      <w:rFonts w:asciiTheme="majorHAnsi" w:eastAsiaTheme="majorEastAsia" w:hAnsiTheme="majorHAnsi" w:cstheme="majorBidi"/>
      <w:b/>
      <w:bCs/>
      <w:color w:val="365F91" w:themeColor="accent1" w:themeShade="BF"/>
      <w:spacing w:val="20"/>
      <w:sz w:val="28"/>
      <w:szCs w:val="28"/>
      <w:lang w:eastAsia="ru-RU"/>
    </w:rPr>
  </w:style>
  <w:style w:type="paragraph" w:customStyle="1" w:styleId="Default">
    <w:name w:val="Default"/>
    <w:rsid w:val="00D30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6E6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Абзац списка Знак"/>
    <w:basedOn w:val="a0"/>
    <w:link w:val="af"/>
    <w:uiPriority w:val="34"/>
    <w:locked/>
    <w:rsid w:val="00AD3C10"/>
  </w:style>
  <w:style w:type="table" w:customStyle="1" w:styleId="2">
    <w:name w:val="Сетка таблицы2"/>
    <w:basedOn w:val="a1"/>
    <w:next w:val="ae"/>
    <w:uiPriority w:val="59"/>
    <w:rsid w:val="00AC1E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5D8A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e"/>
    <w:uiPriority w:val="39"/>
    <w:rsid w:val="002074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4262B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262B0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4262B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262B0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C109F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spacing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E75B1D"/>
    <w:pPr>
      <w:tabs>
        <w:tab w:val="right" w:leader="dot" w:pos="10195"/>
      </w:tabs>
      <w:spacing w:line="360" w:lineRule="auto"/>
      <w:jc w:val="both"/>
    </w:pPr>
    <w:rPr>
      <w:bCs/>
      <w:iCs/>
      <w:noProof/>
      <w:spacing w:val="0"/>
      <w:sz w:val="24"/>
    </w:rPr>
  </w:style>
  <w:style w:type="paragraph" w:styleId="af7">
    <w:name w:val="Subtitle"/>
    <w:basedOn w:val="a"/>
    <w:next w:val="a"/>
    <w:link w:val="af8"/>
    <w:uiPriority w:val="11"/>
    <w:qFormat/>
    <w:rsid w:val="00C109F7"/>
    <w:pPr>
      <w:spacing w:after="60"/>
      <w:jc w:val="center"/>
      <w:outlineLvl w:val="1"/>
    </w:pPr>
    <w:rPr>
      <w:rFonts w:ascii="Calibri Light" w:hAnsi="Calibri Light"/>
      <w:spacing w:val="0"/>
      <w:sz w:val="24"/>
    </w:rPr>
  </w:style>
  <w:style w:type="character" w:customStyle="1" w:styleId="af8">
    <w:name w:val="Подзаголовок Знак"/>
    <w:basedOn w:val="a0"/>
    <w:link w:val="af7"/>
    <w:uiPriority w:val="11"/>
    <w:rsid w:val="00C109F7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109F7"/>
    <w:rPr>
      <w:spacing w:val="0"/>
      <w:sz w:val="24"/>
    </w:rPr>
  </w:style>
  <w:style w:type="paragraph" w:styleId="af9">
    <w:name w:val="Body Text"/>
    <w:basedOn w:val="a"/>
    <w:link w:val="afa"/>
    <w:unhideWhenUsed/>
    <w:rsid w:val="003B2035"/>
    <w:pPr>
      <w:spacing w:after="120"/>
    </w:pPr>
    <w:rPr>
      <w:spacing w:val="0"/>
      <w:sz w:val="24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3B2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Strong"/>
    <w:uiPriority w:val="22"/>
    <w:qFormat/>
    <w:rsid w:val="004F4406"/>
    <w:rPr>
      <w:b/>
      <w:bCs/>
    </w:rPr>
  </w:style>
  <w:style w:type="paragraph" w:styleId="32">
    <w:name w:val="toc 3"/>
    <w:basedOn w:val="a"/>
    <w:next w:val="a"/>
    <w:autoRedefine/>
    <w:uiPriority w:val="39"/>
    <w:unhideWhenUsed/>
    <w:rsid w:val="008A6C49"/>
    <w:pPr>
      <w:spacing w:after="100"/>
      <w:ind w:left="560"/>
    </w:pPr>
  </w:style>
  <w:style w:type="paragraph" w:customStyle="1" w:styleId="13">
    <w:name w:val="Стиль1"/>
    <w:basedOn w:val="a3"/>
    <w:link w:val="14"/>
    <w:qFormat/>
    <w:rsid w:val="00D23376"/>
    <w:rPr>
      <w:sz w:val="24"/>
      <w:szCs w:val="24"/>
    </w:rPr>
  </w:style>
  <w:style w:type="character" w:customStyle="1" w:styleId="14">
    <w:name w:val="Стиль1 Знак"/>
    <w:basedOn w:val="a4"/>
    <w:link w:val="13"/>
    <w:rsid w:val="00D233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10">
    <w:name w:val="Сетка таблицы11"/>
    <w:basedOn w:val="a1"/>
    <w:next w:val="ae"/>
    <w:uiPriority w:val="39"/>
    <w:rsid w:val="004D4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semiHidden/>
    <w:unhideWhenUsed/>
    <w:rsid w:val="00F808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hkolaperspektivasurgut-r86.gosweb.gosuslugi.ru/roditelyam-i-uchenikam/novosti/novosti-193_48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194255395_153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spektiva_sg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c43@admsurgu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spektiva-surgut.gosuslugi.ru/" TargetMode="External"/><Relationship Id="rId14" Type="http://schemas.openxmlformats.org/officeDocument/2006/relationships/hyperlink" Target="https://perspektiva-surgut.gosuslugi.ru/roditelyam-i-uchenikam/novosti/novosti-193_5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D26E0-5591-4E03-8E1E-2BD9DEF4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3919</Words>
  <Characters>22342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Николаевна Калашникова</dc:creator>
  <cp:lastModifiedBy>User</cp:lastModifiedBy>
  <cp:revision>2</cp:revision>
  <cp:lastPrinted>2023-09-26T12:53:00Z</cp:lastPrinted>
  <dcterms:created xsi:type="dcterms:W3CDTF">2023-09-26T12:56:00Z</dcterms:created>
  <dcterms:modified xsi:type="dcterms:W3CDTF">2023-09-26T12:56:00Z</dcterms:modified>
</cp:coreProperties>
</file>